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433" w:rsidRDefault="00D64433" w:rsidP="00E528A0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noProof/>
          <w:sz w:val="56"/>
          <w:szCs w:val="56"/>
          <w:lang w:eastAsia="pt-P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2034540</wp:posOffset>
            </wp:positionH>
            <wp:positionV relativeFrom="paragraph">
              <wp:posOffset>-671195</wp:posOffset>
            </wp:positionV>
            <wp:extent cx="1276350" cy="962025"/>
            <wp:effectExtent l="19050" t="0" r="0" b="0"/>
            <wp:wrapNone/>
            <wp:docPr id="3" name="Imagem 1" descr="transferi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erir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528A0" w:rsidRPr="00E528A0" w:rsidRDefault="005B2F9B" w:rsidP="00D64433">
      <w:pPr>
        <w:jc w:val="center"/>
        <w:rPr>
          <w:rFonts w:ascii="Times New Roman" w:hAnsi="Times New Roman" w:cs="Times New Roman"/>
          <w:b/>
          <w:sz w:val="44"/>
          <w:szCs w:val="56"/>
        </w:rPr>
      </w:pPr>
      <w:r w:rsidRPr="005B2F9B">
        <w:rPr>
          <w:rFonts w:ascii="Times New Roman" w:hAnsi="Times New Roman" w:cs="Times New Roman"/>
          <w:b/>
          <w:sz w:val="56"/>
          <w:szCs w:val="56"/>
        </w:rPr>
        <w:t xml:space="preserve">Ficha de leitura </w:t>
      </w:r>
    </w:p>
    <w:p w:rsidR="005B2F9B" w:rsidRPr="005B2F9B" w:rsidRDefault="005B2F9B" w:rsidP="005B2F9B">
      <w:pPr>
        <w:jc w:val="center"/>
        <w:rPr>
          <w:rFonts w:ascii="Times New Roman" w:hAnsi="Times New Roman" w:cs="Times New Roman"/>
          <w:b/>
          <w:sz w:val="48"/>
          <w:szCs w:val="56"/>
        </w:rPr>
      </w:pPr>
      <w:r w:rsidRPr="005B2F9B">
        <w:rPr>
          <w:rFonts w:ascii="Times New Roman" w:hAnsi="Times New Roman" w:cs="Times New Roman"/>
          <w:b/>
          <w:sz w:val="48"/>
          <w:szCs w:val="56"/>
        </w:rPr>
        <w:t>O Direito à Escolha em Educação</w:t>
      </w:r>
    </w:p>
    <w:p w:rsidR="005B2F9B" w:rsidRPr="005B2F9B" w:rsidRDefault="005B2F9B" w:rsidP="005B2F9B">
      <w:pPr>
        <w:jc w:val="center"/>
        <w:rPr>
          <w:rFonts w:ascii="Times New Roman" w:hAnsi="Times New Roman" w:cs="Times New Roman"/>
          <w:b/>
          <w:sz w:val="28"/>
          <w:szCs w:val="56"/>
        </w:rPr>
      </w:pPr>
      <w:r w:rsidRPr="005B2F9B">
        <w:rPr>
          <w:rFonts w:ascii="Times New Roman" w:hAnsi="Times New Roman" w:cs="Times New Roman"/>
          <w:b/>
          <w:sz w:val="28"/>
          <w:szCs w:val="56"/>
        </w:rPr>
        <w:t>Cheques</w:t>
      </w:r>
      <w:r w:rsidR="00E528A0">
        <w:rPr>
          <w:rFonts w:ascii="Times New Roman" w:hAnsi="Times New Roman" w:cs="Times New Roman"/>
          <w:b/>
          <w:sz w:val="28"/>
          <w:szCs w:val="56"/>
        </w:rPr>
        <w:t xml:space="preserve"> </w:t>
      </w:r>
      <w:r w:rsidRPr="005B2F9B">
        <w:rPr>
          <w:rFonts w:ascii="Times New Roman" w:hAnsi="Times New Roman" w:cs="Times New Roman"/>
          <w:b/>
          <w:sz w:val="28"/>
          <w:szCs w:val="56"/>
        </w:rPr>
        <w:t>-</w:t>
      </w:r>
      <w:r w:rsidR="00E528A0">
        <w:rPr>
          <w:rFonts w:ascii="Times New Roman" w:hAnsi="Times New Roman" w:cs="Times New Roman"/>
          <w:b/>
          <w:sz w:val="28"/>
          <w:szCs w:val="56"/>
        </w:rPr>
        <w:t xml:space="preserve"> </w:t>
      </w:r>
      <w:r w:rsidRPr="005B2F9B">
        <w:rPr>
          <w:rFonts w:ascii="Times New Roman" w:hAnsi="Times New Roman" w:cs="Times New Roman"/>
          <w:b/>
          <w:sz w:val="28"/>
          <w:szCs w:val="56"/>
        </w:rPr>
        <w:t xml:space="preserve">Ensino, Projectos </w:t>
      </w:r>
      <w:r w:rsidRPr="005B2F9B">
        <w:rPr>
          <w:rFonts w:ascii="Times New Roman" w:hAnsi="Times New Roman" w:cs="Times New Roman"/>
          <w:b/>
          <w:i/>
          <w:sz w:val="28"/>
          <w:szCs w:val="56"/>
        </w:rPr>
        <w:t>Charter</w:t>
      </w:r>
      <w:r w:rsidRPr="005B2F9B">
        <w:rPr>
          <w:rFonts w:ascii="Times New Roman" w:hAnsi="Times New Roman" w:cs="Times New Roman"/>
          <w:b/>
          <w:sz w:val="28"/>
          <w:szCs w:val="56"/>
        </w:rPr>
        <w:t xml:space="preserve"> e o Ensino Doméstico.</w:t>
      </w:r>
    </w:p>
    <w:p w:rsidR="005B2F9B" w:rsidRDefault="005B2F9B" w:rsidP="005B2F9B">
      <w:pPr>
        <w:jc w:val="center"/>
        <w:rPr>
          <w:rFonts w:ascii="Times New Roman" w:hAnsi="Times New Roman" w:cs="Times New Roman"/>
          <w:b/>
          <w:sz w:val="28"/>
          <w:szCs w:val="56"/>
        </w:rPr>
      </w:pPr>
      <w:r w:rsidRPr="00E528A0">
        <w:rPr>
          <w:rFonts w:ascii="Times New Roman" w:hAnsi="Times New Roman" w:cs="Times New Roman"/>
          <w:b/>
          <w:noProof/>
          <w:sz w:val="28"/>
          <w:szCs w:val="56"/>
          <w:lang w:eastAsia="pt-PT"/>
        </w:rPr>
        <w:drawing>
          <wp:inline distT="0" distB="0" distL="0" distR="0">
            <wp:extent cx="2743794" cy="4248150"/>
            <wp:effectExtent l="19050" t="0" r="0" b="0"/>
            <wp:docPr id="1" name="Imagem 0" descr="000002427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000242767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46063" cy="4251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28A0" w:rsidRPr="00E528A0" w:rsidRDefault="00E528A0" w:rsidP="005B2F9B">
      <w:pPr>
        <w:jc w:val="center"/>
        <w:rPr>
          <w:rFonts w:ascii="Times New Roman" w:hAnsi="Times New Roman" w:cs="Times New Roman"/>
          <w:b/>
          <w:sz w:val="28"/>
          <w:szCs w:val="56"/>
        </w:rPr>
      </w:pPr>
    </w:p>
    <w:p w:rsidR="005B2F9B" w:rsidRDefault="005B2F9B" w:rsidP="005B2F9B">
      <w:pPr>
        <w:rPr>
          <w:rFonts w:ascii="Times New Roman" w:hAnsi="Times New Roman" w:cs="Times New Roman"/>
          <w:b/>
          <w:sz w:val="28"/>
          <w:szCs w:val="56"/>
        </w:rPr>
      </w:pPr>
      <w:r w:rsidRPr="00E528A0">
        <w:rPr>
          <w:rFonts w:ascii="Times New Roman" w:hAnsi="Times New Roman" w:cs="Times New Roman"/>
          <w:b/>
          <w:sz w:val="28"/>
          <w:szCs w:val="56"/>
          <w:u w:val="single"/>
        </w:rPr>
        <w:t xml:space="preserve">Capítulo </w:t>
      </w:r>
      <w:r w:rsidR="00E528A0" w:rsidRPr="00E528A0">
        <w:rPr>
          <w:rFonts w:ascii="Times New Roman" w:hAnsi="Times New Roman" w:cs="Times New Roman"/>
          <w:b/>
          <w:sz w:val="28"/>
          <w:szCs w:val="56"/>
          <w:u w:val="single"/>
        </w:rPr>
        <w:t>4</w:t>
      </w:r>
      <w:r w:rsidR="00E528A0" w:rsidRPr="00E528A0">
        <w:rPr>
          <w:rFonts w:ascii="Times New Roman" w:hAnsi="Times New Roman" w:cs="Times New Roman"/>
          <w:b/>
          <w:sz w:val="28"/>
          <w:szCs w:val="56"/>
        </w:rPr>
        <w:t>: As Falsas Premissas e as Falsas Promessas do Movimento de Privatização do Ensino Público</w:t>
      </w:r>
      <w:r w:rsidR="00E528A0">
        <w:rPr>
          <w:rFonts w:ascii="Times New Roman" w:hAnsi="Times New Roman" w:cs="Times New Roman"/>
          <w:b/>
          <w:sz w:val="28"/>
          <w:szCs w:val="56"/>
        </w:rPr>
        <w:t xml:space="preserve">. </w:t>
      </w:r>
    </w:p>
    <w:p w:rsidR="00E528A0" w:rsidRDefault="00E528A0" w:rsidP="00E528A0">
      <w:pPr>
        <w:rPr>
          <w:rFonts w:ascii="Times New Roman" w:hAnsi="Times New Roman" w:cs="Times New Roman"/>
          <w:b/>
          <w:sz w:val="24"/>
          <w:szCs w:val="24"/>
        </w:rPr>
      </w:pPr>
    </w:p>
    <w:p w:rsidR="00E528A0" w:rsidRDefault="00E528A0" w:rsidP="00E528A0">
      <w:pPr>
        <w:ind w:left="567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Discente: </w:t>
      </w:r>
      <w:r w:rsidRPr="00BD1FB3">
        <w:rPr>
          <w:rFonts w:ascii="Times New Roman" w:hAnsi="Times New Roman" w:cs="Times New Roman"/>
          <w:sz w:val="24"/>
          <w:szCs w:val="24"/>
        </w:rPr>
        <w:t>Diana Azevedo</w:t>
      </w:r>
      <w:r>
        <w:rPr>
          <w:rFonts w:ascii="Times New Roman" w:hAnsi="Times New Roman" w:cs="Times New Roman"/>
          <w:sz w:val="24"/>
          <w:szCs w:val="24"/>
        </w:rPr>
        <w:t xml:space="preserve"> (A82566).</w:t>
      </w:r>
    </w:p>
    <w:p w:rsidR="00E528A0" w:rsidRDefault="00E528A0" w:rsidP="00E528A0">
      <w:pPr>
        <w:ind w:left="567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Unidade Curricular: </w:t>
      </w:r>
      <w:r w:rsidRPr="00BD1FB3">
        <w:rPr>
          <w:rFonts w:ascii="Times New Roman" w:hAnsi="Times New Roman" w:cs="Times New Roman"/>
          <w:sz w:val="24"/>
          <w:szCs w:val="24"/>
        </w:rPr>
        <w:t>Tecnologia e Comunicação Educacional</w:t>
      </w:r>
      <w:r>
        <w:rPr>
          <w:rFonts w:ascii="Times New Roman" w:hAnsi="Times New Roman" w:cs="Times New Roman"/>
          <w:sz w:val="24"/>
          <w:szCs w:val="24"/>
        </w:rPr>
        <w:t xml:space="preserve"> II.</w:t>
      </w:r>
    </w:p>
    <w:p w:rsidR="00E528A0" w:rsidRDefault="00E528A0" w:rsidP="00E528A0">
      <w:pPr>
        <w:ind w:left="567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Docente: </w:t>
      </w:r>
      <w:r>
        <w:rPr>
          <w:rFonts w:ascii="Times New Roman" w:hAnsi="Times New Roman" w:cs="Times New Roman"/>
          <w:sz w:val="24"/>
          <w:szCs w:val="24"/>
        </w:rPr>
        <w:t>Lia Raquel Oliveira.</w:t>
      </w:r>
    </w:p>
    <w:p w:rsidR="008023C8" w:rsidRPr="008023C8" w:rsidRDefault="008023C8" w:rsidP="00E3184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023C8">
        <w:rPr>
          <w:rFonts w:ascii="Times New Roman" w:hAnsi="Times New Roman" w:cs="Times New Roman"/>
          <w:b/>
          <w:sz w:val="24"/>
          <w:szCs w:val="24"/>
        </w:rPr>
        <w:lastRenderedPageBreak/>
        <w:t>Indicações bibliográficas precisas:</w:t>
      </w:r>
    </w:p>
    <w:p w:rsidR="008023C8" w:rsidRPr="005D0050" w:rsidRDefault="008023C8" w:rsidP="00E31840">
      <w:pPr>
        <w:pStyle w:val="PargrafodaLista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0050">
        <w:rPr>
          <w:rFonts w:ascii="Times New Roman" w:hAnsi="Times New Roman" w:cs="Times New Roman"/>
          <w:sz w:val="24"/>
          <w:szCs w:val="24"/>
        </w:rPr>
        <w:t>Esta obra contém</w:t>
      </w:r>
      <w:r w:rsidR="00C64A29">
        <w:rPr>
          <w:rFonts w:ascii="Times New Roman" w:hAnsi="Times New Roman" w:cs="Times New Roman"/>
          <w:sz w:val="24"/>
          <w:szCs w:val="24"/>
        </w:rPr>
        <w:t xml:space="preserve"> 151 páginas e está organizada em 7</w:t>
      </w:r>
      <w:r w:rsidRPr="005D0050">
        <w:rPr>
          <w:rFonts w:ascii="Times New Roman" w:hAnsi="Times New Roman" w:cs="Times New Roman"/>
          <w:sz w:val="24"/>
          <w:szCs w:val="24"/>
        </w:rPr>
        <w:t xml:space="preserve"> capítulos.</w:t>
      </w:r>
    </w:p>
    <w:p w:rsidR="008023C8" w:rsidRPr="005D0050" w:rsidRDefault="00C64A29" w:rsidP="00E31840">
      <w:pPr>
        <w:pStyle w:val="PargrafodaLista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Foi organizada por 2 autores: João M. </w:t>
      </w:r>
      <w:proofErr w:type="spellStart"/>
      <w:r>
        <w:rPr>
          <w:rFonts w:ascii="Times New Roman" w:hAnsi="Times New Roman" w:cs="Times New Roman"/>
          <w:sz w:val="24"/>
          <w:szCs w:val="24"/>
        </w:rPr>
        <w:t>Paraskeva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Wayne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8023C8" w:rsidRPr="005D0050" w:rsidRDefault="008023C8" w:rsidP="00E31840">
      <w:pPr>
        <w:pStyle w:val="PargrafodaLista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0050">
        <w:rPr>
          <w:rFonts w:ascii="Times New Roman" w:hAnsi="Times New Roman" w:cs="Times New Roman"/>
          <w:sz w:val="24"/>
          <w:szCs w:val="24"/>
        </w:rPr>
        <w:t xml:space="preserve">Editora: </w:t>
      </w:r>
      <w:r w:rsidR="00C64A29">
        <w:rPr>
          <w:rFonts w:ascii="Times New Roman" w:hAnsi="Times New Roman" w:cs="Times New Roman"/>
          <w:sz w:val="24"/>
          <w:szCs w:val="24"/>
        </w:rPr>
        <w:t xml:space="preserve">edições </w:t>
      </w:r>
      <w:proofErr w:type="spellStart"/>
      <w:r w:rsidR="00C64A29">
        <w:rPr>
          <w:rFonts w:ascii="Times New Roman" w:hAnsi="Times New Roman" w:cs="Times New Roman"/>
          <w:sz w:val="24"/>
          <w:szCs w:val="24"/>
        </w:rPr>
        <w:t>pedago</w:t>
      </w:r>
      <w:proofErr w:type="spellEnd"/>
      <w:r w:rsidR="00C64A29">
        <w:rPr>
          <w:rFonts w:ascii="Times New Roman" w:hAnsi="Times New Roman" w:cs="Times New Roman"/>
          <w:sz w:val="24"/>
          <w:szCs w:val="24"/>
        </w:rPr>
        <w:t>.</w:t>
      </w:r>
    </w:p>
    <w:p w:rsidR="008023C8" w:rsidRPr="005D0050" w:rsidRDefault="008023C8" w:rsidP="00E31840">
      <w:pPr>
        <w:pStyle w:val="PargrafodaLista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0050">
        <w:rPr>
          <w:rFonts w:ascii="Times New Roman" w:hAnsi="Times New Roman" w:cs="Times New Roman"/>
          <w:sz w:val="24"/>
          <w:szCs w:val="24"/>
        </w:rPr>
        <w:t>Edição</w:t>
      </w:r>
      <w:r w:rsidR="00C64A29">
        <w:rPr>
          <w:rFonts w:ascii="Times New Roman" w:hAnsi="Times New Roman" w:cs="Times New Roman"/>
          <w:sz w:val="24"/>
          <w:szCs w:val="24"/>
        </w:rPr>
        <w:t xml:space="preserve"> 2010</w:t>
      </w:r>
      <w:r w:rsidRPr="005D0050">
        <w:rPr>
          <w:rFonts w:ascii="Times New Roman" w:hAnsi="Times New Roman" w:cs="Times New Roman"/>
          <w:sz w:val="24"/>
          <w:szCs w:val="24"/>
        </w:rPr>
        <w:t>.</w:t>
      </w:r>
    </w:p>
    <w:p w:rsidR="008023C8" w:rsidRPr="005D0050" w:rsidRDefault="008023C8" w:rsidP="00E31840">
      <w:pPr>
        <w:pStyle w:val="PargrafodaLista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0050">
        <w:rPr>
          <w:rFonts w:ascii="Times New Roman" w:hAnsi="Times New Roman" w:cs="Times New Roman"/>
          <w:sz w:val="24"/>
          <w:szCs w:val="24"/>
        </w:rPr>
        <w:t xml:space="preserve">Colecção: </w:t>
      </w:r>
      <w:r w:rsidR="00C64A29">
        <w:rPr>
          <w:rFonts w:ascii="Times New Roman" w:hAnsi="Times New Roman" w:cs="Times New Roman"/>
          <w:sz w:val="24"/>
          <w:szCs w:val="24"/>
        </w:rPr>
        <w:t>Contrapontos.</w:t>
      </w:r>
    </w:p>
    <w:p w:rsidR="008023C8" w:rsidRPr="005D0050" w:rsidRDefault="00C64A29" w:rsidP="00E31840">
      <w:pPr>
        <w:pStyle w:val="PargrafodaLista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capítulo 4</w:t>
      </w:r>
      <w:r w:rsidR="008023C8" w:rsidRPr="005D0050">
        <w:rPr>
          <w:rFonts w:ascii="Times New Roman" w:hAnsi="Times New Roman" w:cs="Times New Roman"/>
          <w:sz w:val="24"/>
          <w:szCs w:val="24"/>
        </w:rPr>
        <w:t xml:space="preserve"> é da página</w:t>
      </w:r>
      <w:r>
        <w:rPr>
          <w:rFonts w:ascii="Times New Roman" w:hAnsi="Times New Roman" w:cs="Times New Roman"/>
          <w:sz w:val="24"/>
          <w:szCs w:val="24"/>
        </w:rPr>
        <w:t>75 à 86</w:t>
      </w:r>
      <w:r w:rsidR="008023C8" w:rsidRPr="005D0050">
        <w:rPr>
          <w:rFonts w:ascii="Times New Roman" w:hAnsi="Times New Roman" w:cs="Times New Roman"/>
          <w:sz w:val="24"/>
          <w:szCs w:val="24"/>
        </w:rPr>
        <w:t>.</w:t>
      </w:r>
    </w:p>
    <w:p w:rsidR="008023C8" w:rsidRPr="005D0050" w:rsidRDefault="008023C8" w:rsidP="00E31840">
      <w:pPr>
        <w:pStyle w:val="PargrafodaLista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0050">
        <w:rPr>
          <w:rFonts w:ascii="Times New Roman" w:hAnsi="Times New Roman" w:cs="Times New Roman"/>
          <w:sz w:val="24"/>
          <w:szCs w:val="24"/>
        </w:rPr>
        <w:t xml:space="preserve">Capítulo </w:t>
      </w:r>
      <w:r w:rsidR="00C64A29">
        <w:rPr>
          <w:rFonts w:ascii="Times New Roman" w:hAnsi="Times New Roman" w:cs="Times New Roman"/>
          <w:sz w:val="24"/>
          <w:szCs w:val="24"/>
        </w:rPr>
        <w:t xml:space="preserve">4: </w:t>
      </w:r>
      <w:r w:rsidR="00C64A29" w:rsidRPr="00C64A29">
        <w:rPr>
          <w:rFonts w:ascii="Times New Roman" w:hAnsi="Times New Roman" w:cs="Times New Roman"/>
          <w:sz w:val="24"/>
          <w:szCs w:val="24"/>
        </w:rPr>
        <w:t>As Falsas Premissas e as Falsas Promessas do Movimento de Privatização do Ensino Público.</w:t>
      </w:r>
    </w:p>
    <w:p w:rsidR="008023C8" w:rsidRPr="005D0050" w:rsidRDefault="008023C8" w:rsidP="00E31840">
      <w:pPr>
        <w:pStyle w:val="PargrafodaLista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0050">
        <w:rPr>
          <w:rFonts w:ascii="Times New Roman" w:hAnsi="Times New Roman" w:cs="Times New Roman"/>
          <w:sz w:val="24"/>
          <w:szCs w:val="24"/>
        </w:rPr>
        <w:t>Idioma: Português</w:t>
      </w:r>
    </w:p>
    <w:p w:rsidR="008023C8" w:rsidRPr="005D0050" w:rsidRDefault="008023C8" w:rsidP="00E31840">
      <w:pPr>
        <w:pStyle w:val="PargrafodaLista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0050">
        <w:rPr>
          <w:rFonts w:ascii="Times New Roman" w:hAnsi="Times New Roman" w:cs="Times New Roman"/>
          <w:sz w:val="24"/>
          <w:szCs w:val="24"/>
        </w:rPr>
        <w:t>Encadernação: Capa mole.</w:t>
      </w:r>
    </w:p>
    <w:p w:rsidR="008023C8" w:rsidRDefault="008023C8" w:rsidP="00E31840">
      <w:pPr>
        <w:pStyle w:val="PargrafodaLista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0050">
        <w:rPr>
          <w:rFonts w:ascii="Times New Roman" w:hAnsi="Times New Roman" w:cs="Times New Roman"/>
          <w:sz w:val="24"/>
          <w:szCs w:val="24"/>
        </w:rPr>
        <w:t xml:space="preserve">Dimensões: </w:t>
      </w:r>
      <w:r w:rsidR="00C64A29">
        <w:rPr>
          <w:rFonts w:ascii="Times New Roman" w:hAnsi="Times New Roman" w:cs="Times New Roman"/>
          <w:sz w:val="24"/>
          <w:szCs w:val="24"/>
        </w:rPr>
        <w:t>1</w:t>
      </w:r>
      <w:r w:rsidR="00C64A29" w:rsidRPr="00C64A29">
        <w:rPr>
          <w:rFonts w:ascii="Times New Roman" w:hAnsi="Times New Roman" w:cs="Times New Roman"/>
          <w:color w:val="000000"/>
          <w:sz w:val="24"/>
          <w:shd w:val="clear" w:color="auto" w:fill="FFFFFF"/>
        </w:rPr>
        <w:t>5x23</w:t>
      </w:r>
    </w:p>
    <w:p w:rsidR="008023C8" w:rsidRDefault="008023C8" w:rsidP="00E31840">
      <w:pPr>
        <w:pStyle w:val="PargrafodaLista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Encontra-se na Biblioteca </w:t>
      </w:r>
      <w:r w:rsidR="00C64A29">
        <w:rPr>
          <w:rFonts w:ascii="Times New Roman" w:hAnsi="Times New Roman" w:cs="Times New Roman"/>
          <w:sz w:val="24"/>
          <w:szCs w:val="24"/>
        </w:rPr>
        <w:t xml:space="preserve">de Ciências da Educação. </w:t>
      </w:r>
    </w:p>
    <w:p w:rsidR="00C64A29" w:rsidRPr="00C64A29" w:rsidRDefault="00C64A29" w:rsidP="00E31840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64A29">
        <w:rPr>
          <w:rFonts w:ascii="Times New Roman" w:hAnsi="Times New Roman" w:cs="Times New Roman"/>
          <w:sz w:val="24"/>
          <w:szCs w:val="24"/>
          <w:u w:val="single"/>
        </w:rPr>
        <w:t>Autores organizadores do livro:</w:t>
      </w:r>
    </w:p>
    <w:p w:rsidR="00C64A29" w:rsidRDefault="005F3DA3" w:rsidP="00E31840">
      <w:pPr>
        <w:jc w:val="both"/>
        <w:rPr>
          <w:rFonts w:ascii="Times New Roman" w:hAnsi="Times New Roman" w:cs="Times New Roman"/>
          <w:sz w:val="24"/>
          <w:szCs w:val="24"/>
        </w:rPr>
      </w:pPr>
      <w:r w:rsidRPr="005F3DA3">
        <w:rPr>
          <w:rFonts w:ascii="Times New Roman" w:hAnsi="Times New Roman" w:cs="Times New Roman"/>
          <w:b/>
          <w:sz w:val="24"/>
          <w:szCs w:val="24"/>
        </w:rPr>
        <w:t xml:space="preserve">João M. </w:t>
      </w:r>
      <w:proofErr w:type="spellStart"/>
      <w:r w:rsidRPr="005F3DA3">
        <w:rPr>
          <w:rFonts w:ascii="Times New Roman" w:hAnsi="Times New Roman" w:cs="Times New Roman"/>
          <w:b/>
          <w:sz w:val="24"/>
          <w:szCs w:val="24"/>
        </w:rPr>
        <w:t>Paraskeva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é Professor Associado da </w:t>
      </w:r>
      <w:proofErr w:type="spellStart"/>
      <w:r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Massachusetts, </w:t>
      </w:r>
      <w:proofErr w:type="spellStart"/>
      <w:r>
        <w:rPr>
          <w:rFonts w:ascii="Times New Roman" w:hAnsi="Times New Roman" w:cs="Times New Roman"/>
          <w:sz w:val="24"/>
          <w:szCs w:val="24"/>
        </w:rPr>
        <w:t>Dartmouth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EUA. É fundador da revista Currículo sem Fronteiras e coordenador de inúmeras </w:t>
      </w:r>
      <w:proofErr w:type="spellStart"/>
      <w:r>
        <w:rPr>
          <w:rFonts w:ascii="Times New Roman" w:hAnsi="Times New Roman" w:cs="Times New Roman"/>
          <w:sz w:val="24"/>
          <w:szCs w:val="24"/>
        </w:rPr>
        <w:t>coleções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 campo da educação e do currículo. Tem traduzido para a língua portuguesa vários trabalhos de intelectuais críticos dos EUA, Reino Unido e Espanha.</w:t>
      </w:r>
    </w:p>
    <w:p w:rsidR="005F3DA3" w:rsidRDefault="005F3DA3" w:rsidP="00E3184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72C9B">
        <w:rPr>
          <w:rFonts w:ascii="Times New Roman" w:hAnsi="Times New Roman" w:cs="Times New Roman"/>
          <w:b/>
          <w:sz w:val="24"/>
          <w:szCs w:val="24"/>
        </w:rPr>
        <w:t>Wayne</w:t>
      </w:r>
      <w:proofErr w:type="spellEnd"/>
      <w:r w:rsidRPr="00072C9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72C9B">
        <w:rPr>
          <w:rFonts w:ascii="Times New Roman" w:hAnsi="Times New Roman" w:cs="Times New Roman"/>
          <w:b/>
          <w:sz w:val="24"/>
          <w:szCs w:val="24"/>
        </w:rPr>
        <w:t>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é professor na </w:t>
      </w:r>
      <w:proofErr w:type="spellStart"/>
      <w:r>
        <w:rPr>
          <w:rFonts w:ascii="Times New Roman" w:hAnsi="Times New Roman" w:cs="Times New Roman"/>
          <w:sz w:val="24"/>
          <w:szCs w:val="24"/>
        </w:rPr>
        <w:t>California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Fullerton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072C9B" w:rsidRDefault="00072C9B" w:rsidP="00E31840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72C9B">
        <w:rPr>
          <w:rFonts w:ascii="Times New Roman" w:hAnsi="Times New Roman" w:cs="Times New Roman"/>
          <w:sz w:val="24"/>
          <w:szCs w:val="24"/>
          <w:u w:val="single"/>
        </w:rPr>
        <w:t xml:space="preserve">Autor do capítulo 4: </w:t>
      </w:r>
    </w:p>
    <w:p w:rsidR="00072C9B" w:rsidRDefault="00072C9B" w:rsidP="00A75778">
      <w:pPr>
        <w:rPr>
          <w:rFonts w:ascii="Times New Roman" w:hAnsi="Times New Roman" w:cs="Times New Roman"/>
          <w:color w:val="212121"/>
          <w:sz w:val="24"/>
          <w:shd w:val="clear" w:color="auto" w:fill="FFFFFF"/>
        </w:rPr>
      </w:pPr>
      <w:proofErr w:type="spellStart"/>
      <w:r w:rsidRPr="00072C9B">
        <w:rPr>
          <w:rFonts w:ascii="Times New Roman" w:hAnsi="Times New Roman" w:cs="Times New Roman"/>
          <w:b/>
          <w:sz w:val="24"/>
          <w:szCs w:val="24"/>
        </w:rPr>
        <w:t>Willis</w:t>
      </w:r>
      <w:proofErr w:type="spellEnd"/>
      <w:r w:rsidRPr="00072C9B">
        <w:rPr>
          <w:rFonts w:ascii="Times New Roman" w:hAnsi="Times New Roman" w:cs="Times New Roman"/>
          <w:b/>
          <w:sz w:val="24"/>
          <w:szCs w:val="24"/>
        </w:rPr>
        <w:t xml:space="preserve"> D. </w:t>
      </w:r>
      <w:proofErr w:type="spellStart"/>
      <w:r w:rsidRPr="00072C9B">
        <w:rPr>
          <w:rFonts w:ascii="Times New Roman" w:hAnsi="Times New Roman" w:cs="Times New Roman"/>
          <w:b/>
          <w:sz w:val="24"/>
          <w:szCs w:val="24"/>
        </w:rPr>
        <w:t>Hawley</w:t>
      </w:r>
      <w:proofErr w:type="spellEnd"/>
      <w:r w:rsidRPr="00072C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6184">
        <w:br/>
      </w:r>
      <w:r w:rsidR="00BD6184" w:rsidRPr="00E31840">
        <w:rPr>
          <w:rFonts w:ascii="Times New Roman" w:hAnsi="Times New Roman" w:cs="Times New Roman"/>
          <w:color w:val="212121"/>
          <w:sz w:val="24"/>
          <w:shd w:val="clear" w:color="auto" w:fill="FFFFFF"/>
        </w:rPr>
        <w:t xml:space="preserve">Era um político e educador americano no estado de Oregon. Um nativo do estado, ele serviria como presidente da Universidade </w:t>
      </w:r>
      <w:proofErr w:type="spellStart"/>
      <w:r w:rsidR="00BD6184" w:rsidRPr="00E31840">
        <w:rPr>
          <w:rFonts w:ascii="Times New Roman" w:hAnsi="Times New Roman" w:cs="Times New Roman"/>
          <w:color w:val="212121"/>
          <w:sz w:val="24"/>
          <w:shd w:val="clear" w:color="auto" w:fill="FFFFFF"/>
        </w:rPr>
        <w:t>Willamette</w:t>
      </w:r>
      <w:proofErr w:type="spellEnd"/>
      <w:r w:rsidR="00BD6184" w:rsidRPr="00E31840">
        <w:rPr>
          <w:rFonts w:ascii="Times New Roman" w:hAnsi="Times New Roman" w:cs="Times New Roman"/>
          <w:color w:val="212121"/>
          <w:sz w:val="24"/>
          <w:shd w:val="clear" w:color="auto" w:fill="FFFFFF"/>
        </w:rPr>
        <w:t xml:space="preserve"> em </w:t>
      </w:r>
      <w:proofErr w:type="spellStart"/>
      <w:r w:rsidR="00BD6184" w:rsidRPr="00E31840">
        <w:rPr>
          <w:rFonts w:ascii="Times New Roman" w:hAnsi="Times New Roman" w:cs="Times New Roman"/>
          <w:color w:val="212121"/>
          <w:sz w:val="24"/>
          <w:shd w:val="clear" w:color="auto" w:fill="FFFFFF"/>
        </w:rPr>
        <w:t>Salem</w:t>
      </w:r>
      <w:proofErr w:type="spellEnd"/>
      <w:r w:rsidR="00BD6184" w:rsidRPr="00E31840">
        <w:rPr>
          <w:rFonts w:ascii="Times New Roman" w:hAnsi="Times New Roman" w:cs="Times New Roman"/>
          <w:color w:val="212121"/>
          <w:sz w:val="24"/>
          <w:shd w:val="clear" w:color="auto" w:fill="FFFFFF"/>
        </w:rPr>
        <w:t>, Oregon, onde ganhou seus graus de graduação e direito antes de entrar na política. Um republicano</w:t>
      </w:r>
      <w:proofErr w:type="gramStart"/>
      <w:r w:rsidR="00BD6184" w:rsidRPr="00E31840">
        <w:rPr>
          <w:rFonts w:ascii="Times New Roman" w:hAnsi="Times New Roman" w:cs="Times New Roman"/>
          <w:color w:val="212121"/>
          <w:sz w:val="24"/>
          <w:shd w:val="clear" w:color="auto" w:fill="FFFFFF"/>
        </w:rPr>
        <w:t>,</w:t>
      </w:r>
      <w:proofErr w:type="gramEnd"/>
      <w:r w:rsidR="00BD6184" w:rsidRPr="00E31840">
        <w:rPr>
          <w:rFonts w:ascii="Times New Roman" w:hAnsi="Times New Roman" w:cs="Times New Roman"/>
          <w:color w:val="212121"/>
          <w:sz w:val="24"/>
          <w:shd w:val="clear" w:color="auto" w:fill="FFFFFF"/>
        </w:rPr>
        <w:t xml:space="preserve"> serviu como um membro da casa de Estados Unidos de representantes de Oregon de 1907 a 1933 onde co-patrocinou a tarifa de </w:t>
      </w:r>
      <w:proofErr w:type="spellStart"/>
      <w:r w:rsidR="00BD6184" w:rsidRPr="00E31840">
        <w:rPr>
          <w:rFonts w:ascii="Times New Roman" w:hAnsi="Times New Roman" w:cs="Times New Roman"/>
          <w:color w:val="212121"/>
          <w:sz w:val="24"/>
          <w:shd w:val="clear" w:color="auto" w:fill="FFFFFF"/>
        </w:rPr>
        <w:t>Smoot-Hawley</w:t>
      </w:r>
      <w:proofErr w:type="spellEnd"/>
      <w:r w:rsidR="00BD6184" w:rsidRPr="00E31840">
        <w:rPr>
          <w:rFonts w:ascii="Times New Roman" w:hAnsi="Times New Roman" w:cs="Times New Roman"/>
          <w:color w:val="212121"/>
          <w:sz w:val="24"/>
          <w:shd w:val="clear" w:color="auto" w:fill="FFFFFF"/>
        </w:rPr>
        <w:t xml:space="preserve"> em 1930</w:t>
      </w:r>
      <w:r w:rsidR="00E31840" w:rsidRPr="00E31840">
        <w:rPr>
          <w:rFonts w:ascii="Times New Roman" w:hAnsi="Times New Roman" w:cs="Times New Roman"/>
          <w:color w:val="212121"/>
          <w:sz w:val="24"/>
          <w:shd w:val="clear" w:color="auto" w:fill="FFFFFF"/>
        </w:rPr>
        <w:t>.</w:t>
      </w:r>
    </w:p>
    <w:p w:rsidR="008023C8" w:rsidRPr="00E31840" w:rsidRDefault="00E31840" w:rsidP="00E31840">
      <w:pPr>
        <w:jc w:val="both"/>
        <w:rPr>
          <w:rFonts w:ascii="Times New Roman" w:hAnsi="Times New Roman" w:cs="Times New Roman"/>
          <w:sz w:val="24"/>
          <w:szCs w:val="24"/>
        </w:rPr>
      </w:pPr>
      <w:r w:rsidRPr="00E31840">
        <w:rPr>
          <w:rFonts w:ascii="Times New Roman" w:hAnsi="Times New Roman" w:cs="Times New Roman"/>
          <w:sz w:val="24"/>
          <w:szCs w:val="24"/>
        </w:rPr>
        <w:t xml:space="preserve">Informação retirada: </w:t>
      </w:r>
      <w:hyperlink r:id="rId7" w:history="1">
        <w:r w:rsidRPr="00E47521">
          <w:rPr>
            <w:rStyle w:val="Hiperligao"/>
            <w:rFonts w:ascii="Times New Roman" w:hAnsi="Times New Roman" w:cs="Times New Roman"/>
            <w:sz w:val="24"/>
            <w:szCs w:val="24"/>
          </w:rPr>
          <w:t>https://en.wikipedia.org/wiki/Willis_C._Hawley</w:t>
        </w:r>
      </w:hyperlink>
      <w:r>
        <w:rPr>
          <w:rFonts w:ascii="Times New Roman" w:hAnsi="Times New Roman" w:cs="Times New Roman"/>
          <w:sz w:val="24"/>
          <w:szCs w:val="24"/>
        </w:rPr>
        <w:t>. Acedido a: 19/05/2017.</w:t>
      </w:r>
    </w:p>
    <w:p w:rsidR="00E31840" w:rsidRDefault="00E31840" w:rsidP="00E31840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B1259" w:rsidRDefault="00CB1259" w:rsidP="00E31840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B1259" w:rsidRDefault="00CB1259" w:rsidP="00E31840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B1259" w:rsidRDefault="00CB1259" w:rsidP="00E31840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B1259" w:rsidRDefault="00CB1259" w:rsidP="00E31840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B1259" w:rsidRDefault="00CB1259" w:rsidP="00E31840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528A0" w:rsidRPr="00E528A0" w:rsidRDefault="0043358D" w:rsidP="00E3184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3358D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Capítulo 4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528A0" w:rsidRPr="00E528A0">
        <w:rPr>
          <w:rFonts w:ascii="Times New Roman" w:hAnsi="Times New Roman" w:cs="Times New Roman"/>
          <w:b/>
          <w:sz w:val="24"/>
          <w:szCs w:val="24"/>
        </w:rPr>
        <w:t>As Falsas Premissas e as Falsas Promessas do Movimento de Privatização do Ensino Público.</w:t>
      </w:r>
    </w:p>
    <w:p w:rsidR="00E528A0" w:rsidRDefault="00E528A0" w:rsidP="00E3184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528A0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Pr="00E528A0">
        <w:rPr>
          <w:rFonts w:ascii="Times New Roman" w:hAnsi="Times New Roman" w:cs="Times New Roman"/>
          <w:b/>
          <w:sz w:val="24"/>
          <w:szCs w:val="24"/>
        </w:rPr>
        <w:t>Willis</w:t>
      </w:r>
      <w:proofErr w:type="spellEnd"/>
      <w:r w:rsidRPr="00E528A0">
        <w:rPr>
          <w:rFonts w:ascii="Times New Roman" w:hAnsi="Times New Roman" w:cs="Times New Roman"/>
          <w:b/>
          <w:sz w:val="24"/>
          <w:szCs w:val="24"/>
        </w:rPr>
        <w:t xml:space="preserve"> D. </w:t>
      </w:r>
      <w:proofErr w:type="spellStart"/>
      <w:r w:rsidRPr="00E528A0">
        <w:rPr>
          <w:rFonts w:ascii="Times New Roman" w:hAnsi="Times New Roman" w:cs="Times New Roman"/>
          <w:b/>
          <w:sz w:val="24"/>
          <w:szCs w:val="24"/>
        </w:rPr>
        <w:t>Hawley</w:t>
      </w:r>
      <w:proofErr w:type="spellEnd"/>
      <w:r w:rsidRPr="00E528A0">
        <w:rPr>
          <w:rFonts w:ascii="Times New Roman" w:hAnsi="Times New Roman" w:cs="Times New Roman"/>
          <w:b/>
          <w:sz w:val="24"/>
          <w:szCs w:val="24"/>
        </w:rPr>
        <w:t>)</w:t>
      </w:r>
    </w:p>
    <w:p w:rsidR="00E528A0" w:rsidRDefault="00E528A0" w:rsidP="00E31840">
      <w:pPr>
        <w:jc w:val="both"/>
        <w:rPr>
          <w:rFonts w:ascii="Times New Roman" w:hAnsi="Times New Roman" w:cs="Times New Roman"/>
          <w:sz w:val="24"/>
          <w:szCs w:val="24"/>
        </w:rPr>
      </w:pPr>
      <w:r w:rsidRPr="00E528A0">
        <w:rPr>
          <w:rFonts w:ascii="Times New Roman" w:hAnsi="Times New Roman" w:cs="Times New Roman"/>
          <w:sz w:val="24"/>
          <w:szCs w:val="24"/>
        </w:rPr>
        <w:t>Ao longo</w:t>
      </w:r>
      <w:r w:rsidR="0043358D">
        <w:rPr>
          <w:rFonts w:ascii="Times New Roman" w:hAnsi="Times New Roman" w:cs="Times New Roman"/>
          <w:sz w:val="24"/>
          <w:szCs w:val="24"/>
        </w:rPr>
        <w:t xml:space="preserve"> dos últimos anos, os esforços para desagregar as escolas americanas estagnaram e as mudanças demográficas nas áreas urbanas aumentaram a proporção de pessoas de cor que frequentam escolas onde poucas crianças brancas estão matriculadas.</w:t>
      </w:r>
    </w:p>
    <w:p w:rsidR="00F34829" w:rsidRDefault="0043358D" w:rsidP="00E3184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Uma vez que os investimentos públicos em escolas privadas acabariam por separar os diversos grupos raciais e étnicos da nação, que benefícios poderã</w:t>
      </w:r>
      <w:r w:rsidR="006D6279">
        <w:rPr>
          <w:rFonts w:ascii="Times New Roman" w:hAnsi="Times New Roman" w:cs="Times New Roman"/>
          <w:sz w:val="24"/>
          <w:szCs w:val="24"/>
        </w:rPr>
        <w:t xml:space="preserve">o contrariar esta consequência? </w:t>
      </w:r>
      <w:r>
        <w:rPr>
          <w:rFonts w:ascii="Times New Roman" w:hAnsi="Times New Roman" w:cs="Times New Roman"/>
          <w:sz w:val="24"/>
          <w:szCs w:val="24"/>
        </w:rPr>
        <w:t xml:space="preserve">Dar subsídios públicos aos pais ou às escolas privadas terá, provavelmente custos económicos substanciais, o que irá deteriorar as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perspetivas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reduzir a desigualdade social e debilitar o apoio para o ensino público.</w:t>
      </w:r>
    </w:p>
    <w:p w:rsidR="00F34829" w:rsidRPr="001D72A6" w:rsidRDefault="00F34829" w:rsidP="00E31840">
      <w:pPr>
        <w:jc w:val="both"/>
        <w:rPr>
          <w:rFonts w:ascii="Times New Roman" w:hAnsi="Times New Roman" w:cs="Times New Roman"/>
          <w:b/>
          <w:sz w:val="28"/>
          <w:szCs w:val="24"/>
        </w:rPr>
      </w:pPr>
      <w:r w:rsidRPr="001D72A6">
        <w:rPr>
          <w:rFonts w:ascii="Times New Roman" w:hAnsi="Times New Roman" w:cs="Times New Roman"/>
          <w:b/>
          <w:sz w:val="28"/>
          <w:szCs w:val="24"/>
        </w:rPr>
        <w:t>Falsas premissas da escolha da escola privada</w:t>
      </w:r>
    </w:p>
    <w:p w:rsidR="00F34829" w:rsidRDefault="00F34829" w:rsidP="00E31840">
      <w:pPr>
        <w:jc w:val="both"/>
        <w:rPr>
          <w:rFonts w:ascii="Times New Roman" w:hAnsi="Times New Roman" w:cs="Times New Roman"/>
          <w:sz w:val="24"/>
          <w:szCs w:val="24"/>
        </w:rPr>
      </w:pPr>
      <w:r w:rsidRPr="00F34829">
        <w:rPr>
          <w:rFonts w:ascii="Times New Roman" w:hAnsi="Times New Roman" w:cs="Times New Roman"/>
          <w:sz w:val="24"/>
          <w:szCs w:val="24"/>
        </w:rPr>
        <w:t xml:space="preserve">Existem pelo menos seis </w:t>
      </w:r>
      <w:r>
        <w:rPr>
          <w:rFonts w:ascii="Times New Roman" w:hAnsi="Times New Roman" w:cs="Times New Roman"/>
          <w:sz w:val="24"/>
          <w:szCs w:val="24"/>
        </w:rPr>
        <w:t>justificações a favor da escolha da escola privada que são comummente ouvidas mas que podem estar erradas. A questão de dar dinheiro público aos pais para que estes o gastem nas propinas de uma escola privada torna-se um caso de claro interesse pessoal ou de ideologia política.</w:t>
      </w:r>
    </w:p>
    <w:p w:rsidR="00F34829" w:rsidRDefault="00F34829" w:rsidP="00E31840">
      <w:pPr>
        <w:pStyle w:val="PargrafodaLista"/>
        <w:numPr>
          <w:ilvl w:val="0"/>
          <w:numId w:val="2"/>
        </w:num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34829">
        <w:rPr>
          <w:rFonts w:ascii="Times New Roman" w:hAnsi="Times New Roman" w:cs="Times New Roman"/>
          <w:b/>
          <w:i/>
          <w:sz w:val="24"/>
          <w:szCs w:val="24"/>
        </w:rPr>
        <w:t>Falsa Premissa 1</w:t>
      </w:r>
    </w:p>
    <w:p w:rsidR="00F34829" w:rsidRDefault="00F34829" w:rsidP="00E3184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34829">
        <w:rPr>
          <w:rFonts w:ascii="Times New Roman" w:hAnsi="Times New Roman" w:cs="Times New Roman"/>
          <w:i/>
          <w:sz w:val="24"/>
          <w:szCs w:val="24"/>
        </w:rPr>
        <w:t>A qualidade do ensino público decaiu nos últimos anos.</w:t>
      </w:r>
    </w:p>
    <w:p w:rsidR="00F34829" w:rsidRDefault="00F34829" w:rsidP="00E31840">
      <w:pPr>
        <w:jc w:val="both"/>
        <w:rPr>
          <w:rFonts w:ascii="Times New Roman" w:hAnsi="Times New Roman" w:cs="Times New Roman"/>
          <w:sz w:val="24"/>
          <w:szCs w:val="24"/>
        </w:rPr>
      </w:pPr>
      <w:r w:rsidRPr="00F34829">
        <w:rPr>
          <w:rFonts w:ascii="Times New Roman" w:hAnsi="Times New Roman" w:cs="Times New Roman"/>
          <w:sz w:val="24"/>
          <w:szCs w:val="24"/>
        </w:rPr>
        <w:t xml:space="preserve">Não há nenhuma análise </w:t>
      </w:r>
      <w:r>
        <w:rPr>
          <w:rFonts w:ascii="Times New Roman" w:hAnsi="Times New Roman" w:cs="Times New Roman"/>
          <w:sz w:val="24"/>
          <w:szCs w:val="24"/>
        </w:rPr>
        <w:t>fi</w:t>
      </w:r>
      <w:r w:rsidR="00A75778">
        <w:rPr>
          <w:rFonts w:ascii="Times New Roman" w:hAnsi="Times New Roman" w:cs="Times New Roman"/>
          <w:sz w:val="24"/>
          <w:szCs w:val="24"/>
        </w:rPr>
        <w:t xml:space="preserve">ável das tendências educativas </w:t>
      </w:r>
      <w:r>
        <w:rPr>
          <w:rFonts w:ascii="Times New Roman" w:hAnsi="Times New Roman" w:cs="Times New Roman"/>
          <w:sz w:val="24"/>
          <w:szCs w:val="24"/>
        </w:rPr>
        <w:t xml:space="preserve">que comprove crença comum. Houve poucas melhorias do sucesso escolar. Todas as condições sociais que </w:t>
      </w:r>
      <w:proofErr w:type="spellStart"/>
      <w:r>
        <w:rPr>
          <w:rFonts w:ascii="Times New Roman" w:hAnsi="Times New Roman" w:cs="Times New Roman"/>
          <w:sz w:val="24"/>
          <w:szCs w:val="24"/>
        </w:rPr>
        <w:t>afetam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aprendizagem do aluno pioraram.</w:t>
      </w:r>
    </w:p>
    <w:p w:rsidR="00F34829" w:rsidRPr="00F34829" w:rsidRDefault="00F34829" w:rsidP="00E31840">
      <w:pPr>
        <w:pStyle w:val="PargrafodaLista"/>
        <w:numPr>
          <w:ilvl w:val="0"/>
          <w:numId w:val="2"/>
        </w:num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34829">
        <w:rPr>
          <w:rFonts w:ascii="Times New Roman" w:hAnsi="Times New Roman" w:cs="Times New Roman"/>
          <w:b/>
          <w:i/>
          <w:sz w:val="24"/>
          <w:szCs w:val="24"/>
        </w:rPr>
        <w:t>Falsa Premissa 2</w:t>
      </w:r>
    </w:p>
    <w:p w:rsidR="00E528A0" w:rsidRDefault="00F34829" w:rsidP="00E31840">
      <w:pPr>
        <w:jc w:val="both"/>
        <w:rPr>
          <w:rFonts w:ascii="Times New Roman" w:hAnsi="Times New Roman" w:cs="Times New Roman"/>
          <w:i/>
          <w:sz w:val="24"/>
          <w:szCs w:val="56"/>
        </w:rPr>
      </w:pPr>
      <w:r w:rsidRPr="00F34829">
        <w:rPr>
          <w:rFonts w:ascii="Times New Roman" w:hAnsi="Times New Roman" w:cs="Times New Roman"/>
          <w:i/>
          <w:sz w:val="24"/>
          <w:szCs w:val="56"/>
        </w:rPr>
        <w:t xml:space="preserve">As escolas privadas preocupam-se mais com o sucesso escolar dos alunos que as escolas públicas. </w:t>
      </w:r>
    </w:p>
    <w:p w:rsidR="00F34829" w:rsidRDefault="00F34829" w:rsidP="00E31840">
      <w:pPr>
        <w:jc w:val="both"/>
        <w:rPr>
          <w:rFonts w:ascii="Times New Roman" w:hAnsi="Times New Roman" w:cs="Times New Roman"/>
          <w:sz w:val="24"/>
          <w:szCs w:val="56"/>
        </w:rPr>
      </w:pPr>
      <w:r>
        <w:rPr>
          <w:rFonts w:ascii="Times New Roman" w:hAnsi="Times New Roman" w:cs="Times New Roman"/>
          <w:sz w:val="24"/>
          <w:szCs w:val="56"/>
        </w:rPr>
        <w:t>Os alunos das escolas privadas, nos testes de desempenho académico, têm tendência para obter classificações ligeiramen</w:t>
      </w:r>
      <w:r w:rsidR="002A6AE6">
        <w:rPr>
          <w:rFonts w:ascii="Times New Roman" w:hAnsi="Times New Roman" w:cs="Times New Roman"/>
          <w:sz w:val="24"/>
          <w:szCs w:val="56"/>
        </w:rPr>
        <w:t>te superiores às dos aluno</w:t>
      </w:r>
      <w:r w:rsidR="00A75778">
        <w:rPr>
          <w:rFonts w:ascii="Times New Roman" w:hAnsi="Times New Roman" w:cs="Times New Roman"/>
          <w:sz w:val="24"/>
          <w:szCs w:val="56"/>
        </w:rPr>
        <w:t>s das escolas públicas. A</w:t>
      </w:r>
      <w:r w:rsidR="002A6AE6">
        <w:rPr>
          <w:rFonts w:ascii="Times New Roman" w:hAnsi="Times New Roman" w:cs="Times New Roman"/>
          <w:sz w:val="24"/>
          <w:szCs w:val="56"/>
        </w:rPr>
        <w:t xml:space="preserve">s escolas privadas podem </w:t>
      </w:r>
      <w:proofErr w:type="spellStart"/>
      <w:r w:rsidR="002A6AE6">
        <w:rPr>
          <w:rFonts w:ascii="Times New Roman" w:hAnsi="Times New Roman" w:cs="Times New Roman"/>
          <w:sz w:val="24"/>
          <w:szCs w:val="56"/>
        </w:rPr>
        <w:t>selecionar</w:t>
      </w:r>
      <w:proofErr w:type="spellEnd"/>
      <w:r w:rsidR="002A6AE6">
        <w:rPr>
          <w:rFonts w:ascii="Times New Roman" w:hAnsi="Times New Roman" w:cs="Times New Roman"/>
          <w:sz w:val="24"/>
          <w:szCs w:val="56"/>
        </w:rPr>
        <w:t xml:space="preserve"> os estudantes que inscrevem e podem mandar embora alunos por mau comportamento ou com problemas de aprendizagem.</w:t>
      </w:r>
    </w:p>
    <w:p w:rsidR="002A6AE6" w:rsidRDefault="002A6AE6" w:rsidP="00E31840">
      <w:pPr>
        <w:pStyle w:val="PargrafodaLista"/>
        <w:numPr>
          <w:ilvl w:val="0"/>
          <w:numId w:val="2"/>
        </w:numPr>
        <w:jc w:val="both"/>
        <w:rPr>
          <w:rFonts w:ascii="Times New Roman" w:hAnsi="Times New Roman" w:cs="Times New Roman"/>
          <w:b/>
          <w:i/>
          <w:sz w:val="24"/>
          <w:szCs w:val="56"/>
        </w:rPr>
      </w:pPr>
      <w:r w:rsidRPr="002A6AE6">
        <w:rPr>
          <w:rFonts w:ascii="Times New Roman" w:hAnsi="Times New Roman" w:cs="Times New Roman"/>
          <w:b/>
          <w:i/>
          <w:sz w:val="24"/>
          <w:szCs w:val="56"/>
        </w:rPr>
        <w:t>Falsa Premissa 3</w:t>
      </w:r>
    </w:p>
    <w:p w:rsidR="002A6AE6" w:rsidRDefault="002A6AE6" w:rsidP="00E31840">
      <w:pPr>
        <w:jc w:val="both"/>
        <w:rPr>
          <w:rFonts w:ascii="Times New Roman" w:hAnsi="Times New Roman" w:cs="Times New Roman"/>
          <w:i/>
          <w:sz w:val="24"/>
          <w:szCs w:val="56"/>
        </w:rPr>
      </w:pPr>
      <w:r w:rsidRPr="002A6AE6">
        <w:rPr>
          <w:rFonts w:ascii="Times New Roman" w:hAnsi="Times New Roman" w:cs="Times New Roman"/>
          <w:i/>
          <w:sz w:val="24"/>
          <w:szCs w:val="56"/>
        </w:rPr>
        <w:t xml:space="preserve">Dar aos pais opções no </w:t>
      </w:r>
      <w:proofErr w:type="spellStart"/>
      <w:r w:rsidRPr="002A6AE6">
        <w:rPr>
          <w:rFonts w:ascii="Times New Roman" w:hAnsi="Times New Roman" w:cs="Times New Roman"/>
          <w:i/>
          <w:sz w:val="24"/>
          <w:szCs w:val="56"/>
        </w:rPr>
        <w:t>setor</w:t>
      </w:r>
      <w:proofErr w:type="spellEnd"/>
      <w:r w:rsidRPr="002A6AE6">
        <w:rPr>
          <w:rFonts w:ascii="Times New Roman" w:hAnsi="Times New Roman" w:cs="Times New Roman"/>
          <w:i/>
          <w:sz w:val="24"/>
          <w:szCs w:val="56"/>
        </w:rPr>
        <w:t xml:space="preserve"> privado irá fomentar a competição das escolas pelos estudantes, e isto trará melhorias par a qualidade global da instrução e para o rigor do</w:t>
      </w:r>
      <w:r>
        <w:rPr>
          <w:rFonts w:ascii="Times New Roman" w:hAnsi="Times New Roman" w:cs="Times New Roman"/>
          <w:i/>
          <w:sz w:val="24"/>
          <w:szCs w:val="56"/>
        </w:rPr>
        <w:t>s programas tanto das escolas pú</w:t>
      </w:r>
      <w:r w:rsidRPr="002A6AE6">
        <w:rPr>
          <w:rFonts w:ascii="Times New Roman" w:hAnsi="Times New Roman" w:cs="Times New Roman"/>
          <w:i/>
          <w:sz w:val="24"/>
          <w:szCs w:val="56"/>
        </w:rPr>
        <w:t>blicas como das privadas.</w:t>
      </w:r>
    </w:p>
    <w:p w:rsidR="002A6AE6" w:rsidRDefault="006D6279" w:rsidP="00E31840">
      <w:pPr>
        <w:jc w:val="both"/>
        <w:rPr>
          <w:rFonts w:ascii="Times New Roman" w:hAnsi="Times New Roman" w:cs="Times New Roman"/>
          <w:sz w:val="24"/>
          <w:szCs w:val="56"/>
        </w:rPr>
      </w:pPr>
      <w:r>
        <w:rPr>
          <w:rFonts w:ascii="Times New Roman" w:hAnsi="Times New Roman" w:cs="Times New Roman"/>
          <w:sz w:val="24"/>
          <w:szCs w:val="56"/>
        </w:rPr>
        <w:t>Ap</w:t>
      </w:r>
      <w:r w:rsidR="002A6AE6">
        <w:rPr>
          <w:rFonts w:ascii="Times New Roman" w:hAnsi="Times New Roman" w:cs="Times New Roman"/>
          <w:sz w:val="24"/>
          <w:szCs w:val="56"/>
        </w:rPr>
        <w:t xml:space="preserve">esar das centenas de artigos sobre a questão da escolha, na prática nenhum deles identificou a inovação como </w:t>
      </w:r>
      <w:proofErr w:type="spellStart"/>
      <w:r w:rsidR="002A6AE6">
        <w:rPr>
          <w:rFonts w:ascii="Times New Roman" w:hAnsi="Times New Roman" w:cs="Times New Roman"/>
          <w:sz w:val="24"/>
          <w:szCs w:val="56"/>
        </w:rPr>
        <w:t>caraterística</w:t>
      </w:r>
      <w:proofErr w:type="spellEnd"/>
      <w:r w:rsidR="002A6AE6">
        <w:rPr>
          <w:rFonts w:ascii="Times New Roman" w:hAnsi="Times New Roman" w:cs="Times New Roman"/>
          <w:sz w:val="24"/>
          <w:szCs w:val="56"/>
        </w:rPr>
        <w:t xml:space="preserve"> diferenciadora entre a escola privada e a pública. </w:t>
      </w:r>
    </w:p>
    <w:p w:rsidR="00B04856" w:rsidRDefault="00B04856" w:rsidP="00E31840">
      <w:pPr>
        <w:jc w:val="both"/>
        <w:rPr>
          <w:rFonts w:ascii="Times New Roman" w:hAnsi="Times New Roman" w:cs="Times New Roman"/>
          <w:sz w:val="24"/>
          <w:szCs w:val="56"/>
        </w:rPr>
      </w:pPr>
      <w:r>
        <w:rPr>
          <w:rFonts w:ascii="Times New Roman" w:hAnsi="Times New Roman" w:cs="Times New Roman"/>
          <w:sz w:val="24"/>
          <w:szCs w:val="56"/>
        </w:rPr>
        <w:lastRenderedPageBreak/>
        <w:t xml:space="preserve">O desejo dos pais de colocar os filhos em escolas com pessoas iguais a </w:t>
      </w:r>
      <w:proofErr w:type="gramStart"/>
      <w:r>
        <w:rPr>
          <w:rFonts w:ascii="Times New Roman" w:hAnsi="Times New Roman" w:cs="Times New Roman"/>
          <w:sz w:val="24"/>
          <w:szCs w:val="56"/>
        </w:rPr>
        <w:t>si</w:t>
      </w:r>
      <w:proofErr w:type="gramEnd"/>
      <w:r>
        <w:rPr>
          <w:rFonts w:ascii="Times New Roman" w:hAnsi="Times New Roman" w:cs="Times New Roman"/>
          <w:sz w:val="24"/>
          <w:szCs w:val="56"/>
        </w:rPr>
        <w:t xml:space="preserve"> mesmos e de evitar panoramas escolares estranhos, significa que a escolha parental raramente se traduz em qualidade escolar. </w:t>
      </w:r>
    </w:p>
    <w:p w:rsidR="00B04856" w:rsidRPr="00B04856" w:rsidRDefault="00B04856" w:rsidP="00E31840">
      <w:pPr>
        <w:pStyle w:val="PargrafodaList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56"/>
        </w:rPr>
      </w:pPr>
      <w:r>
        <w:rPr>
          <w:rFonts w:ascii="Times New Roman" w:hAnsi="Times New Roman" w:cs="Times New Roman"/>
          <w:b/>
          <w:i/>
          <w:sz w:val="24"/>
          <w:szCs w:val="56"/>
        </w:rPr>
        <w:t>Falsa Premissa 4</w:t>
      </w:r>
    </w:p>
    <w:p w:rsidR="006D6279" w:rsidRDefault="00B04856" w:rsidP="00E31840">
      <w:pPr>
        <w:jc w:val="both"/>
        <w:rPr>
          <w:rFonts w:ascii="Times New Roman" w:hAnsi="Times New Roman" w:cs="Times New Roman"/>
          <w:sz w:val="24"/>
          <w:szCs w:val="56"/>
        </w:rPr>
      </w:pPr>
      <w:r>
        <w:rPr>
          <w:rFonts w:ascii="Times New Roman" w:hAnsi="Times New Roman" w:cs="Times New Roman"/>
          <w:sz w:val="24"/>
          <w:szCs w:val="56"/>
        </w:rPr>
        <w:t xml:space="preserve">Se houvesse mais pais com poder económico para escolher escolas privadas, isto encorajaria os empresários privados a entrar no mercado, o que levaria ao desaparecimento das escolas fracas e ao melhoramento da qualidade tanto das escolas privadas como das públicas. </w:t>
      </w:r>
    </w:p>
    <w:p w:rsidR="001B1F47" w:rsidRDefault="004A5F49" w:rsidP="00E31840">
      <w:pPr>
        <w:jc w:val="both"/>
        <w:rPr>
          <w:rFonts w:ascii="Times New Roman" w:hAnsi="Times New Roman" w:cs="Times New Roman"/>
          <w:sz w:val="24"/>
          <w:szCs w:val="56"/>
        </w:rPr>
      </w:pPr>
      <w:r>
        <w:rPr>
          <w:rFonts w:ascii="Times New Roman" w:hAnsi="Times New Roman" w:cs="Times New Roman"/>
          <w:sz w:val="24"/>
          <w:szCs w:val="56"/>
        </w:rPr>
        <w:t>A</w:t>
      </w:r>
      <w:r w:rsidR="001B1F47">
        <w:rPr>
          <w:rFonts w:ascii="Times New Roman" w:hAnsi="Times New Roman" w:cs="Times New Roman"/>
          <w:sz w:val="24"/>
          <w:szCs w:val="56"/>
        </w:rPr>
        <w:t xml:space="preserve">s escolhas mais prováveis para a maioria dos novos alunos das escolas privadas serão ou as escolas católicas ou pequenas escolas cristãs, muitas das quais não são </w:t>
      </w:r>
      <w:proofErr w:type="spellStart"/>
      <w:r w:rsidR="001B1F47">
        <w:rPr>
          <w:rFonts w:ascii="Times New Roman" w:hAnsi="Times New Roman" w:cs="Times New Roman"/>
          <w:sz w:val="24"/>
          <w:szCs w:val="56"/>
        </w:rPr>
        <w:t>caraterizadas</w:t>
      </w:r>
      <w:proofErr w:type="spellEnd"/>
      <w:r w:rsidR="001B1F47">
        <w:rPr>
          <w:rFonts w:ascii="Times New Roman" w:hAnsi="Times New Roman" w:cs="Times New Roman"/>
          <w:sz w:val="24"/>
          <w:szCs w:val="56"/>
        </w:rPr>
        <w:t xml:space="preserve"> pelo rigor académico.</w:t>
      </w:r>
    </w:p>
    <w:p w:rsidR="001B1F47" w:rsidRPr="00740B58" w:rsidRDefault="00740B58" w:rsidP="00E31840">
      <w:pPr>
        <w:pStyle w:val="PargrafodaList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56"/>
        </w:rPr>
      </w:pPr>
      <w:r>
        <w:rPr>
          <w:rFonts w:ascii="Times New Roman" w:hAnsi="Times New Roman" w:cs="Times New Roman"/>
          <w:b/>
          <w:i/>
          <w:sz w:val="24"/>
          <w:szCs w:val="56"/>
        </w:rPr>
        <w:t>Falsa Premissa 5</w:t>
      </w:r>
    </w:p>
    <w:p w:rsidR="00740B58" w:rsidRDefault="00740B58" w:rsidP="00E31840">
      <w:pPr>
        <w:jc w:val="both"/>
        <w:rPr>
          <w:rFonts w:ascii="Times New Roman" w:hAnsi="Times New Roman" w:cs="Times New Roman"/>
          <w:i/>
          <w:sz w:val="24"/>
          <w:szCs w:val="56"/>
        </w:rPr>
      </w:pPr>
      <w:r>
        <w:rPr>
          <w:rFonts w:ascii="Times New Roman" w:hAnsi="Times New Roman" w:cs="Times New Roman"/>
          <w:i/>
          <w:sz w:val="24"/>
          <w:szCs w:val="56"/>
        </w:rPr>
        <w:t>Dar aos pais cheques – ensino fará que todas as crianças tenham a mesma oportunidade de frequentar escolas privadas.</w:t>
      </w:r>
    </w:p>
    <w:p w:rsidR="00740B58" w:rsidRDefault="00740B58" w:rsidP="00E31840">
      <w:pPr>
        <w:jc w:val="both"/>
        <w:rPr>
          <w:rFonts w:ascii="Times New Roman" w:hAnsi="Times New Roman" w:cs="Times New Roman"/>
          <w:sz w:val="24"/>
          <w:szCs w:val="56"/>
        </w:rPr>
      </w:pPr>
      <w:r>
        <w:rPr>
          <w:rFonts w:ascii="Times New Roman" w:hAnsi="Times New Roman" w:cs="Times New Roman"/>
          <w:sz w:val="24"/>
          <w:szCs w:val="56"/>
        </w:rPr>
        <w:t>Em primeiro lugar, algumas escolas – principalmente as que são vistas como as melhores</w:t>
      </w:r>
      <w:r w:rsidR="00CB1259">
        <w:rPr>
          <w:rFonts w:ascii="Times New Roman" w:hAnsi="Times New Roman" w:cs="Times New Roman"/>
          <w:sz w:val="24"/>
          <w:szCs w:val="56"/>
        </w:rPr>
        <w:t xml:space="preserve"> – continuarão a ser </w:t>
      </w:r>
      <w:proofErr w:type="spellStart"/>
      <w:r w:rsidR="00CB1259">
        <w:rPr>
          <w:rFonts w:ascii="Times New Roman" w:hAnsi="Times New Roman" w:cs="Times New Roman"/>
          <w:sz w:val="24"/>
          <w:szCs w:val="56"/>
        </w:rPr>
        <w:t>seletivas</w:t>
      </w:r>
      <w:proofErr w:type="spellEnd"/>
      <w:r w:rsidR="00CB1259">
        <w:rPr>
          <w:rFonts w:ascii="Times New Roman" w:hAnsi="Times New Roman" w:cs="Times New Roman"/>
          <w:sz w:val="24"/>
          <w:szCs w:val="56"/>
        </w:rPr>
        <w:t xml:space="preserve">. </w:t>
      </w:r>
      <w:r>
        <w:rPr>
          <w:rFonts w:ascii="Times New Roman" w:hAnsi="Times New Roman" w:cs="Times New Roman"/>
          <w:sz w:val="24"/>
          <w:szCs w:val="56"/>
        </w:rPr>
        <w:t>Em segundo lugar, as escolas que já têm filas de espera</w:t>
      </w:r>
      <w:proofErr w:type="gramStart"/>
      <w:r>
        <w:rPr>
          <w:rFonts w:ascii="Times New Roman" w:hAnsi="Times New Roman" w:cs="Times New Roman"/>
          <w:sz w:val="24"/>
          <w:szCs w:val="56"/>
        </w:rPr>
        <w:t>,</w:t>
      </w:r>
      <w:proofErr w:type="gramEnd"/>
      <w:r>
        <w:rPr>
          <w:rFonts w:ascii="Times New Roman" w:hAnsi="Times New Roman" w:cs="Times New Roman"/>
          <w:sz w:val="24"/>
          <w:szCs w:val="56"/>
        </w:rPr>
        <w:t xml:space="preserve"> aumentarão o seu preço e não as suas vagas. Em terceiro lugar, os pais vão competir pelo acesso ao restrito número de escolas </w:t>
      </w:r>
      <w:r w:rsidR="00887C44">
        <w:rPr>
          <w:rFonts w:ascii="Times New Roman" w:hAnsi="Times New Roman" w:cs="Times New Roman"/>
          <w:sz w:val="24"/>
          <w:szCs w:val="56"/>
        </w:rPr>
        <w:t>de alta qualidade. I</w:t>
      </w:r>
      <w:r>
        <w:rPr>
          <w:rFonts w:ascii="Times New Roman" w:hAnsi="Times New Roman" w:cs="Times New Roman"/>
          <w:sz w:val="24"/>
          <w:szCs w:val="56"/>
        </w:rPr>
        <w:t>sto significa que as famílias mais pobres apenas terão as opções sobrantes, após os mais ricos terem tomado as suas decisões.</w:t>
      </w:r>
    </w:p>
    <w:p w:rsidR="00740B58" w:rsidRPr="00740B58" w:rsidRDefault="00740B58" w:rsidP="00E31840">
      <w:pPr>
        <w:pStyle w:val="PargrafodaList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56"/>
        </w:rPr>
      </w:pPr>
      <w:r w:rsidRPr="00740B58">
        <w:rPr>
          <w:rFonts w:ascii="Times New Roman" w:hAnsi="Times New Roman" w:cs="Times New Roman"/>
          <w:b/>
          <w:i/>
          <w:sz w:val="24"/>
          <w:szCs w:val="56"/>
        </w:rPr>
        <w:t>Falsa Premissa 6</w:t>
      </w:r>
    </w:p>
    <w:p w:rsidR="00740B58" w:rsidRDefault="00740B58" w:rsidP="00E31840">
      <w:pPr>
        <w:jc w:val="both"/>
        <w:rPr>
          <w:rFonts w:ascii="Times New Roman" w:hAnsi="Times New Roman" w:cs="Times New Roman"/>
          <w:sz w:val="24"/>
          <w:szCs w:val="56"/>
        </w:rPr>
      </w:pPr>
      <w:r>
        <w:rPr>
          <w:rFonts w:ascii="Times New Roman" w:hAnsi="Times New Roman" w:cs="Times New Roman"/>
          <w:i/>
          <w:sz w:val="24"/>
          <w:szCs w:val="56"/>
        </w:rPr>
        <w:t>A potencial eficiência da disponibilização de fundos públicos para as propinas das escolas privadas é ilustrada pela expansão e sucesso dos planos de escolha das escolas públicas.</w:t>
      </w:r>
      <w:r w:rsidR="0083433B">
        <w:rPr>
          <w:rFonts w:ascii="Times New Roman" w:hAnsi="Times New Roman" w:cs="Times New Roman"/>
          <w:sz w:val="24"/>
          <w:szCs w:val="56"/>
        </w:rPr>
        <w:t xml:space="preserve"> Por outras palavras, se a escolha das escolas públicas é boa, a escolha das escolas privadas só poderá ser boa, ou ainda melhor.</w:t>
      </w:r>
    </w:p>
    <w:p w:rsidR="0083433B" w:rsidRDefault="0083433B" w:rsidP="00E31840">
      <w:pPr>
        <w:jc w:val="both"/>
        <w:rPr>
          <w:rFonts w:ascii="Times New Roman" w:hAnsi="Times New Roman" w:cs="Times New Roman"/>
          <w:sz w:val="24"/>
          <w:szCs w:val="56"/>
        </w:rPr>
      </w:pPr>
      <w:r>
        <w:rPr>
          <w:rFonts w:ascii="Times New Roman" w:hAnsi="Times New Roman" w:cs="Times New Roman"/>
          <w:sz w:val="24"/>
          <w:szCs w:val="56"/>
        </w:rPr>
        <w:t xml:space="preserve">Os opositores aos cheques – ensino da escola privada referiram muitas vezes que apoiaram a escolha da escola privada caso esta salvaguardasse os planos da escola pública </w:t>
      </w:r>
      <w:r w:rsidR="004A5F49">
        <w:rPr>
          <w:rFonts w:ascii="Times New Roman" w:hAnsi="Times New Roman" w:cs="Times New Roman"/>
          <w:sz w:val="24"/>
          <w:szCs w:val="56"/>
        </w:rPr>
        <w:t>- convenientemente</w:t>
      </w:r>
      <w:r>
        <w:rPr>
          <w:rFonts w:ascii="Times New Roman" w:hAnsi="Times New Roman" w:cs="Times New Roman"/>
          <w:sz w:val="24"/>
          <w:szCs w:val="56"/>
        </w:rPr>
        <w:t xml:space="preserve"> ignorada pelos apoiantes da escolha da escola privada.</w:t>
      </w:r>
    </w:p>
    <w:p w:rsidR="0083433B" w:rsidRDefault="0083433B" w:rsidP="00E31840">
      <w:pPr>
        <w:jc w:val="both"/>
        <w:rPr>
          <w:rFonts w:ascii="Times New Roman" w:hAnsi="Times New Roman" w:cs="Times New Roman"/>
          <w:sz w:val="24"/>
          <w:szCs w:val="56"/>
        </w:rPr>
      </w:pPr>
      <w:r>
        <w:rPr>
          <w:rFonts w:ascii="Times New Roman" w:hAnsi="Times New Roman" w:cs="Times New Roman"/>
          <w:sz w:val="24"/>
          <w:szCs w:val="56"/>
        </w:rPr>
        <w:t>Existem muitas variações dos planos de escolha pública, mas, têm os seguintes atributos que os afastam das propostas da escolha da escola privada:</w:t>
      </w:r>
    </w:p>
    <w:p w:rsidR="0083433B" w:rsidRDefault="0083433B" w:rsidP="00E31840">
      <w:pPr>
        <w:pStyle w:val="PargrafodaList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56"/>
        </w:rPr>
      </w:pPr>
      <w:r>
        <w:rPr>
          <w:rFonts w:ascii="Times New Roman" w:hAnsi="Times New Roman" w:cs="Times New Roman"/>
          <w:sz w:val="24"/>
          <w:szCs w:val="56"/>
        </w:rPr>
        <w:t>A escolha parental é controlada ou limitada, para assegurar que a diversidade racial e étnica é</w:t>
      </w:r>
      <w:r w:rsidR="006076D0">
        <w:rPr>
          <w:rFonts w:ascii="Times New Roman" w:hAnsi="Times New Roman" w:cs="Times New Roman"/>
          <w:sz w:val="24"/>
          <w:szCs w:val="56"/>
        </w:rPr>
        <w:t xml:space="preserve"> preservada sempre que possível, assim como,</w:t>
      </w:r>
      <w:r>
        <w:rPr>
          <w:rFonts w:ascii="Times New Roman" w:hAnsi="Times New Roman" w:cs="Times New Roman"/>
          <w:sz w:val="24"/>
          <w:szCs w:val="56"/>
        </w:rPr>
        <w:t xml:space="preserve"> a distribuição de recursos entre as escolas </w:t>
      </w:r>
      <w:r w:rsidR="006076D0">
        <w:rPr>
          <w:rFonts w:ascii="Times New Roman" w:hAnsi="Times New Roman" w:cs="Times New Roman"/>
          <w:sz w:val="24"/>
          <w:szCs w:val="56"/>
        </w:rPr>
        <w:t xml:space="preserve">e </w:t>
      </w:r>
      <w:r>
        <w:rPr>
          <w:rFonts w:ascii="Times New Roman" w:hAnsi="Times New Roman" w:cs="Times New Roman"/>
          <w:sz w:val="24"/>
          <w:szCs w:val="56"/>
        </w:rPr>
        <w:t>as necessidades de aprendizagem são tidas em conta.</w:t>
      </w:r>
    </w:p>
    <w:p w:rsidR="008838B7" w:rsidRPr="00D15387" w:rsidRDefault="008838B7" w:rsidP="00D15387">
      <w:pPr>
        <w:pStyle w:val="PargrafodaList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56"/>
        </w:rPr>
      </w:pPr>
      <w:r>
        <w:rPr>
          <w:rFonts w:ascii="Times New Roman" w:hAnsi="Times New Roman" w:cs="Times New Roman"/>
          <w:sz w:val="24"/>
          <w:szCs w:val="56"/>
        </w:rPr>
        <w:t>As inovações, a curto prazo são</w:t>
      </w:r>
      <w:r w:rsidRPr="00D15387">
        <w:rPr>
          <w:rFonts w:ascii="Times New Roman" w:hAnsi="Times New Roman" w:cs="Times New Roman"/>
          <w:sz w:val="24"/>
          <w:szCs w:val="56"/>
        </w:rPr>
        <w:t xml:space="preserve"> dispendiosas e precisam de investimentos extra e de tempo para conquistar seguidores que os processos que têm vindo a ser utilizados.</w:t>
      </w:r>
    </w:p>
    <w:p w:rsidR="00A75778" w:rsidRPr="00A75778" w:rsidRDefault="008838B7" w:rsidP="00E31840">
      <w:pPr>
        <w:pStyle w:val="PargrafodaList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56"/>
        </w:rPr>
      </w:pPr>
      <w:r w:rsidRPr="00A75778">
        <w:rPr>
          <w:rFonts w:ascii="Times New Roman" w:hAnsi="Times New Roman" w:cs="Times New Roman"/>
          <w:sz w:val="24"/>
          <w:szCs w:val="56"/>
        </w:rPr>
        <w:t xml:space="preserve">Os planos públicos investem muito na informação para os pais. </w:t>
      </w:r>
    </w:p>
    <w:p w:rsidR="009A3C68" w:rsidRPr="009A3C68" w:rsidRDefault="008838B7" w:rsidP="009A3C68">
      <w:pPr>
        <w:pStyle w:val="PargrafodaList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56"/>
        </w:rPr>
      </w:pPr>
      <w:r w:rsidRPr="000A10DA">
        <w:rPr>
          <w:rFonts w:ascii="Times New Roman" w:hAnsi="Times New Roman" w:cs="Times New Roman"/>
          <w:sz w:val="24"/>
          <w:szCs w:val="56"/>
        </w:rPr>
        <w:lastRenderedPageBreak/>
        <w:t xml:space="preserve">Normalmente, as opções </w:t>
      </w:r>
      <w:r w:rsidR="00CC33A3" w:rsidRPr="000A10DA">
        <w:rPr>
          <w:rFonts w:ascii="Times New Roman" w:hAnsi="Times New Roman" w:cs="Times New Roman"/>
          <w:sz w:val="24"/>
          <w:szCs w:val="56"/>
        </w:rPr>
        <w:t xml:space="preserve">das escolas </w:t>
      </w:r>
      <w:r w:rsidR="00D15387">
        <w:rPr>
          <w:rFonts w:ascii="Times New Roman" w:hAnsi="Times New Roman" w:cs="Times New Roman"/>
          <w:sz w:val="24"/>
          <w:szCs w:val="56"/>
        </w:rPr>
        <w:t>públicas</w:t>
      </w:r>
      <w:r w:rsidRPr="000A10DA">
        <w:rPr>
          <w:rFonts w:ascii="Times New Roman" w:hAnsi="Times New Roman" w:cs="Times New Roman"/>
          <w:sz w:val="24"/>
          <w:szCs w:val="56"/>
        </w:rPr>
        <w:t xml:space="preserve"> procuram assegurar não só a igualdade mas também a continuidade entre as escolas e</w:t>
      </w:r>
      <w:r w:rsidR="00CC33A3" w:rsidRPr="000A10DA">
        <w:rPr>
          <w:rFonts w:ascii="Times New Roman" w:hAnsi="Times New Roman" w:cs="Times New Roman"/>
          <w:sz w:val="24"/>
          <w:szCs w:val="56"/>
        </w:rPr>
        <w:t xml:space="preserve"> entre os anos de escolaridade para que os alunos possam desenvolver aquilo que aprenderam na escola</w:t>
      </w:r>
      <w:r w:rsidR="00887C44">
        <w:rPr>
          <w:rFonts w:ascii="Times New Roman" w:hAnsi="Times New Roman" w:cs="Times New Roman"/>
          <w:sz w:val="24"/>
          <w:szCs w:val="56"/>
        </w:rPr>
        <w:t>,</w:t>
      </w:r>
      <w:r w:rsidR="00CC33A3" w:rsidRPr="000A10DA">
        <w:rPr>
          <w:rFonts w:ascii="Times New Roman" w:hAnsi="Times New Roman" w:cs="Times New Roman"/>
          <w:sz w:val="24"/>
          <w:szCs w:val="56"/>
        </w:rPr>
        <w:t xml:space="preserve"> que frequentaram anteriormente. </w:t>
      </w:r>
    </w:p>
    <w:p w:rsidR="00CC33A3" w:rsidRDefault="00CC33A3" w:rsidP="00E31840">
      <w:pPr>
        <w:pStyle w:val="PargrafodaList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56"/>
        </w:rPr>
      </w:pPr>
      <w:r>
        <w:rPr>
          <w:rFonts w:ascii="Times New Roman" w:hAnsi="Times New Roman" w:cs="Times New Roman"/>
          <w:sz w:val="24"/>
          <w:szCs w:val="56"/>
        </w:rPr>
        <w:t xml:space="preserve">Para se sentirem seguras, muitas escolas privadas associam-se a outras instituições, como igrejas ou patrocinadores. </w:t>
      </w:r>
    </w:p>
    <w:p w:rsidR="001D72A6" w:rsidRDefault="001D72A6" w:rsidP="00E31840">
      <w:pPr>
        <w:jc w:val="both"/>
        <w:rPr>
          <w:rFonts w:ascii="Times New Roman" w:hAnsi="Times New Roman" w:cs="Times New Roman"/>
          <w:b/>
          <w:sz w:val="28"/>
          <w:szCs w:val="56"/>
        </w:rPr>
      </w:pPr>
      <w:proofErr w:type="gramStart"/>
      <w:r w:rsidRPr="001D72A6">
        <w:rPr>
          <w:rFonts w:ascii="Times New Roman" w:hAnsi="Times New Roman" w:cs="Times New Roman"/>
          <w:b/>
          <w:sz w:val="28"/>
          <w:szCs w:val="56"/>
        </w:rPr>
        <w:t>Alguns custos prováveis dos cheques – ensino</w:t>
      </w:r>
      <w:proofErr w:type="gramEnd"/>
      <w:r w:rsidRPr="001D72A6">
        <w:rPr>
          <w:rFonts w:ascii="Times New Roman" w:hAnsi="Times New Roman" w:cs="Times New Roman"/>
          <w:b/>
          <w:sz w:val="28"/>
          <w:szCs w:val="56"/>
        </w:rPr>
        <w:t xml:space="preserve"> nas escolas privadas</w:t>
      </w:r>
    </w:p>
    <w:p w:rsidR="001D72A6" w:rsidRDefault="001D72A6" w:rsidP="00E31840">
      <w:pPr>
        <w:pStyle w:val="PargrafodaLista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56"/>
        </w:rPr>
      </w:pPr>
      <w:r w:rsidRPr="001D72A6">
        <w:rPr>
          <w:rFonts w:ascii="Times New Roman" w:hAnsi="Times New Roman" w:cs="Times New Roman"/>
          <w:b/>
          <w:sz w:val="24"/>
          <w:szCs w:val="56"/>
        </w:rPr>
        <w:t xml:space="preserve">Custos para os contribuintes </w:t>
      </w:r>
    </w:p>
    <w:p w:rsidR="001D72A6" w:rsidRDefault="001D72A6" w:rsidP="00E31840">
      <w:pPr>
        <w:jc w:val="both"/>
        <w:rPr>
          <w:rFonts w:ascii="Times New Roman" w:hAnsi="Times New Roman" w:cs="Times New Roman"/>
          <w:sz w:val="24"/>
          <w:szCs w:val="56"/>
        </w:rPr>
      </w:pPr>
      <w:r>
        <w:rPr>
          <w:rFonts w:ascii="Times New Roman" w:hAnsi="Times New Roman" w:cs="Times New Roman"/>
          <w:sz w:val="24"/>
          <w:szCs w:val="56"/>
        </w:rPr>
        <w:t xml:space="preserve">O custo económico dos cheques – ensino recebeu pouca atenção. Se </w:t>
      </w:r>
      <w:proofErr w:type="spellStart"/>
      <w:r>
        <w:rPr>
          <w:rFonts w:ascii="Times New Roman" w:hAnsi="Times New Roman" w:cs="Times New Roman"/>
          <w:sz w:val="24"/>
          <w:szCs w:val="56"/>
        </w:rPr>
        <w:t>se</w:t>
      </w:r>
      <w:proofErr w:type="spellEnd"/>
      <w:r>
        <w:rPr>
          <w:rFonts w:ascii="Times New Roman" w:hAnsi="Times New Roman" w:cs="Times New Roman"/>
          <w:sz w:val="24"/>
          <w:szCs w:val="56"/>
        </w:rPr>
        <w:t xml:space="preserve"> pretendesse dar cheques – ensino aos alunos que neste momento frequentam escolas privadas e a um número idêntico de estudantes que frequentam, neste momento, escolas públicas, o custo adicional público da educação seria elevado.</w:t>
      </w:r>
      <w:r w:rsidR="00FD02A6">
        <w:rPr>
          <w:rFonts w:ascii="Times New Roman" w:hAnsi="Times New Roman" w:cs="Times New Roman"/>
          <w:sz w:val="24"/>
          <w:szCs w:val="56"/>
        </w:rPr>
        <w:t xml:space="preserve"> </w:t>
      </w:r>
    </w:p>
    <w:p w:rsidR="00FD02A6" w:rsidRDefault="00FD02A6" w:rsidP="00E31840">
      <w:pPr>
        <w:jc w:val="both"/>
        <w:rPr>
          <w:rFonts w:ascii="Times New Roman" w:hAnsi="Times New Roman" w:cs="Times New Roman"/>
          <w:sz w:val="24"/>
          <w:szCs w:val="56"/>
        </w:rPr>
      </w:pPr>
      <w:r>
        <w:rPr>
          <w:rFonts w:ascii="Times New Roman" w:hAnsi="Times New Roman" w:cs="Times New Roman"/>
          <w:sz w:val="24"/>
          <w:szCs w:val="56"/>
        </w:rPr>
        <w:t>Relativamente ao custo do ensino privado, a maioria das escolas não religiosas gasta tanto ou mais que as escolas públicas e raras vezes disponibiliza todos os serviços que as escolas públicas oferecem. As escolas religiosas tendem a ser menos dispendiosas que as escolas pú</w:t>
      </w:r>
      <w:r w:rsidR="009A3C68">
        <w:rPr>
          <w:rFonts w:ascii="Times New Roman" w:hAnsi="Times New Roman" w:cs="Times New Roman"/>
          <w:sz w:val="24"/>
          <w:szCs w:val="56"/>
        </w:rPr>
        <w:t>blica</w:t>
      </w:r>
      <w:r w:rsidR="00887C44">
        <w:rPr>
          <w:rFonts w:ascii="Times New Roman" w:hAnsi="Times New Roman" w:cs="Times New Roman"/>
          <w:sz w:val="24"/>
          <w:szCs w:val="56"/>
        </w:rPr>
        <w:t>s.</w:t>
      </w:r>
    </w:p>
    <w:p w:rsidR="00FD02A6" w:rsidRDefault="00FD02A6" w:rsidP="00E31840">
      <w:pPr>
        <w:pStyle w:val="PargrafodaLista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56"/>
        </w:rPr>
      </w:pPr>
      <w:r w:rsidRPr="00FD02A6">
        <w:rPr>
          <w:rFonts w:ascii="Times New Roman" w:hAnsi="Times New Roman" w:cs="Times New Roman"/>
          <w:b/>
          <w:sz w:val="24"/>
          <w:szCs w:val="56"/>
        </w:rPr>
        <w:t>Menos apoio para a educação pública</w:t>
      </w:r>
    </w:p>
    <w:p w:rsidR="00FD02A6" w:rsidRDefault="00FD02A6" w:rsidP="00E31840">
      <w:pPr>
        <w:jc w:val="both"/>
        <w:rPr>
          <w:rFonts w:ascii="Times New Roman" w:hAnsi="Times New Roman" w:cs="Times New Roman"/>
          <w:sz w:val="24"/>
          <w:szCs w:val="56"/>
        </w:rPr>
      </w:pPr>
      <w:r>
        <w:rPr>
          <w:rFonts w:ascii="Times New Roman" w:hAnsi="Times New Roman" w:cs="Times New Roman"/>
          <w:sz w:val="24"/>
          <w:szCs w:val="56"/>
        </w:rPr>
        <w:t>Os cheques para as escolas privadas iriam debilitar a educação pública. Primeiro, os fundos para a educaç</w:t>
      </w:r>
      <w:r w:rsidR="009A3C68">
        <w:rPr>
          <w:rFonts w:ascii="Times New Roman" w:hAnsi="Times New Roman" w:cs="Times New Roman"/>
          <w:sz w:val="24"/>
          <w:szCs w:val="56"/>
        </w:rPr>
        <w:t>ão pública iriam,</w:t>
      </w:r>
      <w:r>
        <w:rPr>
          <w:rFonts w:ascii="Times New Roman" w:hAnsi="Times New Roman" w:cs="Times New Roman"/>
          <w:sz w:val="24"/>
          <w:szCs w:val="56"/>
        </w:rPr>
        <w:t xml:space="preserve"> diminuir. Em segundo lugar, a ideia de dar aos pais dinheiro público para comprarem serviços define a educação essencialmente como um bem privado e não público. </w:t>
      </w:r>
      <w:r w:rsidR="00B21594">
        <w:rPr>
          <w:rFonts w:ascii="Times New Roman" w:hAnsi="Times New Roman" w:cs="Times New Roman"/>
          <w:sz w:val="24"/>
          <w:szCs w:val="56"/>
        </w:rPr>
        <w:t xml:space="preserve">Em terceiro lugar, uma vez que isolámos a maioria das crianças necessitadas nas “suas próprias escolas”, será difícil suportar as despesas significativamente de que essas crianças necessitam, de modo a que recebam uma educação de qualidade. </w:t>
      </w:r>
    </w:p>
    <w:p w:rsidR="00B21594" w:rsidRDefault="00B21594" w:rsidP="00E31840">
      <w:pPr>
        <w:pStyle w:val="PargrafodaLista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56"/>
        </w:rPr>
      </w:pPr>
      <w:r w:rsidRPr="00B21594">
        <w:rPr>
          <w:rFonts w:ascii="Times New Roman" w:hAnsi="Times New Roman" w:cs="Times New Roman"/>
          <w:b/>
          <w:sz w:val="24"/>
          <w:szCs w:val="56"/>
        </w:rPr>
        <w:t xml:space="preserve">A </w:t>
      </w:r>
      <w:r>
        <w:rPr>
          <w:rFonts w:ascii="Times New Roman" w:hAnsi="Times New Roman" w:cs="Times New Roman"/>
          <w:b/>
          <w:sz w:val="24"/>
          <w:szCs w:val="56"/>
        </w:rPr>
        <w:t>posterior fragmentação dos Estados U</w:t>
      </w:r>
      <w:r w:rsidRPr="00B21594">
        <w:rPr>
          <w:rFonts w:ascii="Times New Roman" w:hAnsi="Times New Roman" w:cs="Times New Roman"/>
          <w:b/>
          <w:sz w:val="24"/>
          <w:szCs w:val="56"/>
        </w:rPr>
        <w:t>nidos</w:t>
      </w:r>
    </w:p>
    <w:p w:rsidR="000A10DA" w:rsidRDefault="00B21594" w:rsidP="000A10DA">
      <w:pPr>
        <w:jc w:val="both"/>
        <w:rPr>
          <w:rFonts w:ascii="Times New Roman" w:hAnsi="Times New Roman" w:cs="Times New Roman"/>
          <w:sz w:val="24"/>
          <w:szCs w:val="24"/>
        </w:rPr>
      </w:pPr>
      <w:r w:rsidRPr="00B21594">
        <w:rPr>
          <w:rFonts w:ascii="Times New Roman" w:hAnsi="Times New Roman" w:cs="Times New Roman"/>
          <w:sz w:val="24"/>
          <w:szCs w:val="24"/>
        </w:rPr>
        <w:t>As conse</w:t>
      </w:r>
      <w:r>
        <w:rPr>
          <w:rFonts w:ascii="Times New Roman" w:hAnsi="Times New Roman" w:cs="Times New Roman"/>
          <w:sz w:val="24"/>
          <w:szCs w:val="24"/>
        </w:rPr>
        <w:t xml:space="preserve">quências do alargamento da utilização de cheques – ensino </w:t>
      </w:r>
      <w:r w:rsidR="00D30C30">
        <w:rPr>
          <w:rFonts w:ascii="Times New Roman" w:hAnsi="Times New Roman" w:cs="Times New Roman"/>
          <w:sz w:val="24"/>
          <w:szCs w:val="24"/>
        </w:rPr>
        <w:t>às escolas privadas passam pela separação das crianças da nação e, consequentemente, do país, de acordo com as crenças religiosas, a classe social, a raça, a etnia e as ideologias políticas. Os cheques – ensino surgiram por incentivo dos que procuravam mais poder para a classe baixa</w:t>
      </w:r>
      <w:r w:rsidR="00887C44">
        <w:rPr>
          <w:rFonts w:ascii="Times New Roman" w:hAnsi="Times New Roman" w:cs="Times New Roman"/>
          <w:sz w:val="24"/>
          <w:szCs w:val="24"/>
        </w:rPr>
        <w:t>, mas a luta foi abandonada.</w:t>
      </w:r>
    </w:p>
    <w:p w:rsidR="00CB1259" w:rsidRDefault="003268EB" w:rsidP="00E3184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268EB">
        <w:rPr>
          <w:rFonts w:ascii="Times New Roman" w:hAnsi="Times New Roman" w:cs="Times New Roman"/>
          <w:b/>
          <w:sz w:val="24"/>
          <w:szCs w:val="24"/>
        </w:rPr>
        <w:t>Compreender o interesse pela escolha como a busca pelo controlo pessoal</w:t>
      </w:r>
    </w:p>
    <w:p w:rsidR="003268EB" w:rsidRPr="00CB1259" w:rsidRDefault="003268EB" w:rsidP="00E3184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crescente apoio à escolha da escola privada parece dever-se a três preocupações alargadas que têm implicações profundas. </w:t>
      </w:r>
    </w:p>
    <w:p w:rsidR="003268EB" w:rsidRDefault="003268EB" w:rsidP="00E3184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 premido lugar, muitos americanos parecem estar alienados do governo e da política. Em segundo lugar, o mundo – a vida em geral – parece ter-se tornado cada vez menos previsível. </w:t>
      </w:r>
      <w:r w:rsidR="00CB1259">
        <w:rPr>
          <w:rFonts w:ascii="Times New Roman" w:hAnsi="Times New Roman" w:cs="Times New Roman"/>
          <w:sz w:val="24"/>
          <w:szCs w:val="24"/>
        </w:rPr>
        <w:t>No entanto,</w:t>
      </w:r>
      <w:r w:rsidR="00E23C72">
        <w:rPr>
          <w:rFonts w:ascii="Times New Roman" w:hAnsi="Times New Roman" w:cs="Times New Roman"/>
          <w:sz w:val="24"/>
          <w:szCs w:val="24"/>
        </w:rPr>
        <w:t xml:space="preserve"> há uma forma </w:t>
      </w:r>
      <w:r w:rsidR="008023C8">
        <w:rPr>
          <w:rFonts w:ascii="Times New Roman" w:hAnsi="Times New Roman" w:cs="Times New Roman"/>
          <w:sz w:val="24"/>
          <w:szCs w:val="24"/>
        </w:rPr>
        <w:t xml:space="preserve">de recuperar alguma certeza e segurança na sua </w:t>
      </w:r>
      <w:r w:rsidR="008023C8">
        <w:rPr>
          <w:rFonts w:ascii="Times New Roman" w:hAnsi="Times New Roman" w:cs="Times New Roman"/>
          <w:sz w:val="24"/>
          <w:szCs w:val="24"/>
        </w:rPr>
        <w:lastRenderedPageBreak/>
        <w:t xml:space="preserve">vida, podendo escolher onde será a escola do seu filho, quem serão os seus colegas de turma e amigos, e ‘saber’ que os valores e crenças ensinados nessa escola. </w:t>
      </w:r>
    </w:p>
    <w:p w:rsidR="008023C8" w:rsidRDefault="008023C8" w:rsidP="00E31840">
      <w:pPr>
        <w:pStyle w:val="PargrafodaLista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023C8">
        <w:rPr>
          <w:rFonts w:ascii="Times New Roman" w:hAnsi="Times New Roman" w:cs="Times New Roman"/>
          <w:b/>
          <w:sz w:val="24"/>
          <w:szCs w:val="24"/>
        </w:rPr>
        <w:t>A segregação da educação e a vulnerabilidade nacional</w:t>
      </w:r>
    </w:p>
    <w:p w:rsidR="008023C8" w:rsidRDefault="008023C8" w:rsidP="00E31840">
      <w:pPr>
        <w:jc w:val="both"/>
        <w:rPr>
          <w:rFonts w:ascii="Times New Roman" w:hAnsi="Times New Roman" w:cs="Times New Roman"/>
          <w:sz w:val="24"/>
        </w:rPr>
      </w:pPr>
      <w:r w:rsidRPr="008023C8">
        <w:rPr>
          <w:rFonts w:ascii="Times New Roman" w:hAnsi="Times New Roman" w:cs="Times New Roman"/>
          <w:sz w:val="24"/>
        </w:rPr>
        <w:t xml:space="preserve">A ideia de que a </w:t>
      </w:r>
      <w:r>
        <w:rPr>
          <w:rFonts w:ascii="Times New Roman" w:hAnsi="Times New Roman" w:cs="Times New Roman"/>
          <w:sz w:val="24"/>
        </w:rPr>
        <w:t xml:space="preserve">escolha da </w:t>
      </w:r>
      <w:r w:rsidRPr="008023C8">
        <w:rPr>
          <w:rFonts w:ascii="Times New Roman" w:hAnsi="Times New Roman" w:cs="Times New Roman"/>
          <w:sz w:val="24"/>
        </w:rPr>
        <w:t xml:space="preserve">escola </w:t>
      </w:r>
      <w:r>
        <w:rPr>
          <w:rFonts w:ascii="Times New Roman" w:hAnsi="Times New Roman" w:cs="Times New Roman"/>
          <w:sz w:val="24"/>
        </w:rPr>
        <w:t>pode dar-nos controlo sobre as nossas vidas privadas, de que a escolha pode proteger os nossos filhos do caos e das complexidades da sociedade moderna, é uma ilusão. A questão que a socied</w:t>
      </w:r>
      <w:r w:rsidR="00CB1259">
        <w:rPr>
          <w:rFonts w:ascii="Times New Roman" w:hAnsi="Times New Roman" w:cs="Times New Roman"/>
          <w:sz w:val="24"/>
        </w:rPr>
        <w:t>ade deve enfrentar é a de como preparar</w:t>
      </w:r>
      <w:r>
        <w:rPr>
          <w:rFonts w:ascii="Times New Roman" w:hAnsi="Times New Roman" w:cs="Times New Roman"/>
          <w:sz w:val="24"/>
        </w:rPr>
        <w:t xml:space="preserve"> as crianças intelectual e moralmente para que possam resolver problemas complexos que requerem a colaboração com pessoas diferentes de si próprias, e lidar calmamente com a incerteza. </w:t>
      </w:r>
    </w:p>
    <w:p w:rsidR="00D64433" w:rsidRDefault="008023C8" w:rsidP="00E31840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Se decidirmos seguir a falsa promessa da privatização da educação, a nação será cada vez mais dividida e, por conseguinte, entrará em risco económico, social e político.</w:t>
      </w:r>
    </w:p>
    <w:p w:rsidR="00D64433" w:rsidRDefault="00D64433" w:rsidP="00D64433">
      <w:pPr>
        <w:rPr>
          <w:rFonts w:ascii="Times New Roman" w:hAnsi="Times New Roman" w:cs="Times New Roman"/>
          <w:sz w:val="24"/>
        </w:rPr>
      </w:pPr>
    </w:p>
    <w:p w:rsidR="008023C8" w:rsidRDefault="00D64433" w:rsidP="00D64433">
      <w:pPr>
        <w:rPr>
          <w:rFonts w:ascii="Times New Roman" w:hAnsi="Times New Roman" w:cs="Times New Roman"/>
          <w:b/>
          <w:sz w:val="24"/>
        </w:rPr>
      </w:pPr>
      <w:r w:rsidRPr="00D64433">
        <w:rPr>
          <w:rFonts w:ascii="Times New Roman" w:hAnsi="Times New Roman" w:cs="Times New Roman"/>
          <w:b/>
          <w:sz w:val="24"/>
        </w:rPr>
        <w:t>Comentário pessoal</w:t>
      </w:r>
    </w:p>
    <w:p w:rsidR="00C4337A" w:rsidRDefault="00C4337A" w:rsidP="00972980">
      <w:pPr>
        <w:ind w:firstLine="708"/>
        <w:jc w:val="both"/>
        <w:rPr>
          <w:rFonts w:ascii="Times New Roman" w:hAnsi="Times New Roman" w:cs="Times New Roman"/>
          <w:sz w:val="24"/>
        </w:rPr>
      </w:pPr>
      <w:r w:rsidRPr="00C4337A">
        <w:rPr>
          <w:rFonts w:ascii="Times New Roman" w:hAnsi="Times New Roman" w:cs="Times New Roman"/>
          <w:sz w:val="24"/>
        </w:rPr>
        <w:t xml:space="preserve">Este </w:t>
      </w:r>
      <w:r>
        <w:rPr>
          <w:rFonts w:ascii="Times New Roman" w:hAnsi="Times New Roman" w:cs="Times New Roman"/>
          <w:sz w:val="24"/>
        </w:rPr>
        <w:t xml:space="preserve">capítulo permitiu-me ter uma noção mais estruturada </w:t>
      </w:r>
      <w:r w:rsidR="00F66B0D">
        <w:rPr>
          <w:rFonts w:ascii="Times New Roman" w:hAnsi="Times New Roman" w:cs="Times New Roman"/>
          <w:sz w:val="24"/>
        </w:rPr>
        <w:t>d</w:t>
      </w:r>
      <w:r w:rsidR="00A25FCD">
        <w:rPr>
          <w:rFonts w:ascii="Times New Roman" w:hAnsi="Times New Roman" w:cs="Times New Roman"/>
          <w:sz w:val="24"/>
        </w:rPr>
        <w:t xml:space="preserve">as várias premissas </w:t>
      </w:r>
      <w:r w:rsidR="00972980">
        <w:rPr>
          <w:rFonts w:ascii="Times New Roman" w:hAnsi="Times New Roman" w:cs="Times New Roman"/>
          <w:sz w:val="24"/>
        </w:rPr>
        <w:t xml:space="preserve">que existem </w:t>
      </w:r>
      <w:r w:rsidR="00A25FCD">
        <w:rPr>
          <w:rFonts w:ascii="Times New Roman" w:hAnsi="Times New Roman" w:cs="Times New Roman"/>
          <w:sz w:val="24"/>
        </w:rPr>
        <w:t>n</w:t>
      </w:r>
      <w:r>
        <w:rPr>
          <w:rFonts w:ascii="Times New Roman" w:hAnsi="Times New Roman" w:cs="Times New Roman"/>
          <w:sz w:val="24"/>
        </w:rPr>
        <w:t>o sistema escolar</w:t>
      </w:r>
      <w:r w:rsidR="00A25FCD">
        <w:rPr>
          <w:rFonts w:ascii="Times New Roman" w:hAnsi="Times New Roman" w:cs="Times New Roman"/>
          <w:sz w:val="24"/>
        </w:rPr>
        <w:t xml:space="preserve"> privado e público</w:t>
      </w:r>
      <w:r w:rsidR="00972980">
        <w:rPr>
          <w:rFonts w:ascii="Times New Roman" w:hAnsi="Times New Roman" w:cs="Times New Roman"/>
          <w:sz w:val="24"/>
        </w:rPr>
        <w:t xml:space="preserve"> e que </w:t>
      </w:r>
      <w:proofErr w:type="spellStart"/>
      <w:r w:rsidR="00972980">
        <w:rPr>
          <w:rFonts w:ascii="Times New Roman" w:hAnsi="Times New Roman" w:cs="Times New Roman"/>
          <w:sz w:val="24"/>
        </w:rPr>
        <w:t>direta</w:t>
      </w:r>
      <w:proofErr w:type="spellEnd"/>
      <w:r w:rsidR="00972980">
        <w:rPr>
          <w:rFonts w:ascii="Times New Roman" w:hAnsi="Times New Roman" w:cs="Times New Roman"/>
          <w:sz w:val="24"/>
        </w:rPr>
        <w:t xml:space="preserve"> e </w:t>
      </w:r>
      <w:proofErr w:type="spellStart"/>
      <w:r w:rsidR="00972980">
        <w:rPr>
          <w:rFonts w:ascii="Times New Roman" w:hAnsi="Times New Roman" w:cs="Times New Roman"/>
          <w:sz w:val="24"/>
        </w:rPr>
        <w:t>indiretamente</w:t>
      </w:r>
      <w:proofErr w:type="spellEnd"/>
      <w:r w:rsidR="0097298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25FCD">
        <w:rPr>
          <w:rFonts w:ascii="Times New Roman" w:hAnsi="Times New Roman" w:cs="Times New Roman"/>
          <w:sz w:val="24"/>
        </w:rPr>
        <w:t>afetam</w:t>
      </w:r>
      <w:proofErr w:type="spellEnd"/>
      <w:r w:rsidR="00A25FCD">
        <w:rPr>
          <w:rFonts w:ascii="Times New Roman" w:hAnsi="Times New Roman" w:cs="Times New Roman"/>
          <w:sz w:val="24"/>
        </w:rPr>
        <w:t xml:space="preserve"> a educação das crianças</w:t>
      </w:r>
      <w:r w:rsidR="00972980">
        <w:rPr>
          <w:rFonts w:ascii="Times New Roman" w:hAnsi="Times New Roman" w:cs="Times New Roman"/>
          <w:sz w:val="24"/>
        </w:rPr>
        <w:t>.</w:t>
      </w:r>
    </w:p>
    <w:p w:rsidR="00C4337A" w:rsidRPr="00972980" w:rsidRDefault="00972980" w:rsidP="005C3AC4">
      <w:pPr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Há </w:t>
      </w:r>
      <w:r w:rsidR="00C4337A">
        <w:rPr>
          <w:rFonts w:ascii="Times New Roman" w:hAnsi="Times New Roman" w:cs="Times New Roman"/>
          <w:sz w:val="24"/>
        </w:rPr>
        <w:t xml:space="preserve">uma competitividade entre a escola privada e pública no que diz respeito aos apoios económicos por parte do próprio Estado e dos </w:t>
      </w:r>
      <w:proofErr w:type="spellStart"/>
      <w:r w:rsidR="00C4337A">
        <w:rPr>
          <w:rFonts w:ascii="Times New Roman" w:hAnsi="Times New Roman" w:cs="Times New Roman"/>
          <w:sz w:val="24"/>
        </w:rPr>
        <w:t>setores</w:t>
      </w:r>
      <w:proofErr w:type="spellEnd"/>
      <w:r w:rsidR="00C4337A">
        <w:rPr>
          <w:rFonts w:ascii="Times New Roman" w:hAnsi="Times New Roman" w:cs="Times New Roman"/>
          <w:sz w:val="24"/>
        </w:rPr>
        <w:t xml:space="preserve"> privados. Um </w:t>
      </w:r>
      <w:proofErr w:type="spellStart"/>
      <w:r w:rsidR="00C4337A">
        <w:rPr>
          <w:rFonts w:ascii="Times New Roman" w:hAnsi="Times New Roman" w:cs="Times New Roman"/>
          <w:sz w:val="24"/>
        </w:rPr>
        <w:t>fator</w:t>
      </w:r>
      <w:proofErr w:type="spellEnd"/>
      <w:r w:rsidR="00C4337A">
        <w:rPr>
          <w:rFonts w:ascii="Times New Roman" w:hAnsi="Times New Roman" w:cs="Times New Roman"/>
          <w:sz w:val="24"/>
        </w:rPr>
        <w:t xml:space="preserve"> que contribui para a desigualdade</w:t>
      </w:r>
      <w:proofErr w:type="gramStart"/>
      <w:r w:rsidR="00C4337A">
        <w:rPr>
          <w:rFonts w:ascii="Times New Roman" w:hAnsi="Times New Roman" w:cs="Times New Roman"/>
          <w:sz w:val="24"/>
        </w:rPr>
        <w:t>,</w:t>
      </w:r>
      <w:proofErr w:type="gramEnd"/>
      <w:r w:rsidR="00C4337A">
        <w:rPr>
          <w:rFonts w:ascii="Times New Roman" w:hAnsi="Times New Roman" w:cs="Times New Roman"/>
          <w:sz w:val="24"/>
        </w:rPr>
        <w:t xml:space="preserve"> é sem dúvida, a má distribuição do dinheiro público</w:t>
      </w:r>
      <w:r>
        <w:rPr>
          <w:rFonts w:ascii="Times New Roman" w:hAnsi="Times New Roman" w:cs="Times New Roman"/>
          <w:sz w:val="24"/>
        </w:rPr>
        <w:t>,</w:t>
      </w:r>
      <w:r w:rsidR="00C4337A">
        <w:rPr>
          <w:rFonts w:ascii="Times New Roman" w:hAnsi="Times New Roman" w:cs="Times New Roman"/>
          <w:sz w:val="24"/>
        </w:rPr>
        <w:t xml:space="preserve"> pois</w:t>
      </w:r>
      <w:r w:rsidR="00F66B0D">
        <w:rPr>
          <w:rFonts w:ascii="Times New Roman" w:hAnsi="Times New Roman" w:cs="Times New Roman"/>
          <w:sz w:val="24"/>
        </w:rPr>
        <w:t xml:space="preserve"> a</w:t>
      </w:r>
      <w:r w:rsidR="00C4337A">
        <w:rPr>
          <w:rFonts w:ascii="Times New Roman" w:hAnsi="Times New Roman" w:cs="Times New Roman"/>
          <w:sz w:val="24"/>
        </w:rPr>
        <w:t xml:space="preserve"> grande maioria destina-se ao ensino privado</w:t>
      </w:r>
      <w:r>
        <w:rPr>
          <w:rFonts w:ascii="Times New Roman" w:hAnsi="Times New Roman" w:cs="Times New Roman"/>
          <w:sz w:val="24"/>
        </w:rPr>
        <w:t>,</w:t>
      </w:r>
      <w:r w:rsidRPr="00972980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como por exemplo, </w:t>
      </w:r>
      <w:r>
        <w:rPr>
          <w:rFonts w:ascii="Times New Roman" w:hAnsi="Times New Roman" w:cs="Times New Roman"/>
          <w:sz w:val="24"/>
          <w:szCs w:val="24"/>
        </w:rPr>
        <w:t>a questão de dar dinheiro público aos pais para que estes o gastem nas propinas de uma escola privada. Isto vai provocar um desvio dos recursos apenas para o ensino privado e como consequência</w:t>
      </w:r>
      <w:r w:rsidR="00C4337A" w:rsidRPr="00972980">
        <w:rPr>
          <w:rFonts w:ascii="Times New Roman" w:hAnsi="Times New Roman" w:cs="Times New Roman"/>
          <w:sz w:val="24"/>
        </w:rPr>
        <w:t xml:space="preserve"> </w:t>
      </w:r>
      <w:r w:rsidRPr="00972980">
        <w:rPr>
          <w:rFonts w:ascii="Times New Roman" w:hAnsi="Times New Roman" w:cs="Times New Roman"/>
          <w:sz w:val="24"/>
        </w:rPr>
        <w:t>negligenciar</w:t>
      </w:r>
      <w:r w:rsidR="00C4337A" w:rsidRPr="00972980">
        <w:rPr>
          <w:rFonts w:ascii="Times New Roman" w:hAnsi="Times New Roman" w:cs="Times New Roman"/>
          <w:color w:val="FF0000"/>
          <w:sz w:val="24"/>
        </w:rPr>
        <w:t xml:space="preserve"> </w:t>
      </w:r>
      <w:r w:rsidR="00C4337A">
        <w:rPr>
          <w:rFonts w:ascii="Times New Roman" w:hAnsi="Times New Roman" w:cs="Times New Roman"/>
          <w:sz w:val="24"/>
        </w:rPr>
        <w:t>a educação das crianç</w:t>
      </w:r>
      <w:r>
        <w:rPr>
          <w:rFonts w:ascii="Times New Roman" w:hAnsi="Times New Roman" w:cs="Times New Roman"/>
          <w:sz w:val="24"/>
        </w:rPr>
        <w:t>as do ensino público.</w:t>
      </w:r>
      <w:r w:rsidR="00C4337A">
        <w:rPr>
          <w:rFonts w:ascii="Times New Roman" w:hAnsi="Times New Roman" w:cs="Times New Roman"/>
          <w:sz w:val="24"/>
        </w:rPr>
        <w:t xml:space="preserve"> </w:t>
      </w:r>
    </w:p>
    <w:p w:rsidR="00C4337A" w:rsidRDefault="00972980" w:rsidP="005C3AC4">
      <w:pPr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Outro</w:t>
      </w:r>
      <w:r w:rsidR="004B342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B342C">
        <w:rPr>
          <w:rFonts w:ascii="Times New Roman" w:hAnsi="Times New Roman" w:cs="Times New Roman"/>
          <w:sz w:val="24"/>
        </w:rPr>
        <w:t>fator</w:t>
      </w:r>
      <w:proofErr w:type="spellEnd"/>
      <w:r w:rsidR="004B342C">
        <w:rPr>
          <w:rFonts w:ascii="Times New Roman" w:hAnsi="Times New Roman" w:cs="Times New Roman"/>
          <w:sz w:val="24"/>
        </w:rPr>
        <w:t xml:space="preserve"> de grande controversa</w:t>
      </w:r>
      <w:r>
        <w:rPr>
          <w:rFonts w:ascii="Times New Roman" w:hAnsi="Times New Roman" w:cs="Times New Roman"/>
          <w:sz w:val="24"/>
        </w:rPr>
        <w:t xml:space="preserve"> </w:t>
      </w:r>
      <w:r w:rsidR="005C3AC4">
        <w:rPr>
          <w:rFonts w:ascii="Times New Roman" w:hAnsi="Times New Roman" w:cs="Times New Roman"/>
          <w:sz w:val="24"/>
        </w:rPr>
        <w:t xml:space="preserve">é os </w:t>
      </w:r>
      <w:proofErr w:type="spellStart"/>
      <w:r w:rsidR="004B342C">
        <w:rPr>
          <w:rFonts w:ascii="Times New Roman" w:hAnsi="Times New Roman" w:cs="Times New Roman"/>
          <w:sz w:val="24"/>
        </w:rPr>
        <w:t>cheques</w:t>
      </w:r>
      <w:r>
        <w:rPr>
          <w:rFonts w:ascii="Times New Roman" w:hAnsi="Times New Roman" w:cs="Times New Roman"/>
          <w:sz w:val="24"/>
        </w:rPr>
        <w:t>-</w:t>
      </w:r>
      <w:r w:rsidR="004B342C">
        <w:rPr>
          <w:rFonts w:ascii="Times New Roman" w:hAnsi="Times New Roman" w:cs="Times New Roman"/>
          <w:sz w:val="24"/>
        </w:rPr>
        <w:t>ensino</w:t>
      </w:r>
      <w:proofErr w:type="spellEnd"/>
      <w:r>
        <w:rPr>
          <w:rFonts w:ascii="Times New Roman" w:hAnsi="Times New Roman" w:cs="Times New Roman"/>
          <w:sz w:val="24"/>
        </w:rPr>
        <w:t>. Estes</w:t>
      </w:r>
      <w:r w:rsidR="004B342C">
        <w:rPr>
          <w:rFonts w:ascii="Times New Roman" w:hAnsi="Times New Roman" w:cs="Times New Roman"/>
          <w:sz w:val="24"/>
        </w:rPr>
        <w:t xml:space="preserve"> foram pensados e el</w:t>
      </w:r>
      <w:r>
        <w:rPr>
          <w:rFonts w:ascii="Times New Roman" w:hAnsi="Times New Roman" w:cs="Times New Roman"/>
          <w:sz w:val="24"/>
        </w:rPr>
        <w:t>aborados para serem utilizados</w:t>
      </w:r>
      <w:r w:rsidR="004B342C">
        <w:rPr>
          <w:rFonts w:ascii="Times New Roman" w:hAnsi="Times New Roman" w:cs="Times New Roman"/>
          <w:sz w:val="24"/>
        </w:rPr>
        <w:t xml:space="preserve"> no melhoramento da educação das crianças do ensino públic</w:t>
      </w:r>
      <w:r w:rsidR="005C3AC4">
        <w:rPr>
          <w:rFonts w:ascii="Times New Roman" w:hAnsi="Times New Roman" w:cs="Times New Roman"/>
          <w:sz w:val="24"/>
        </w:rPr>
        <w:t>o que não têm grandes capacidades</w:t>
      </w:r>
      <w:r>
        <w:rPr>
          <w:rFonts w:ascii="Times New Roman" w:hAnsi="Times New Roman" w:cs="Times New Roman"/>
          <w:sz w:val="24"/>
        </w:rPr>
        <w:t xml:space="preserve"> financeira</w:t>
      </w:r>
      <w:r w:rsidR="005C3AC4">
        <w:rPr>
          <w:rFonts w:ascii="Times New Roman" w:hAnsi="Times New Roman" w:cs="Times New Roman"/>
          <w:sz w:val="24"/>
        </w:rPr>
        <w:t>s e/ou intelectuais</w:t>
      </w:r>
      <w:r>
        <w:rPr>
          <w:rFonts w:ascii="Times New Roman" w:hAnsi="Times New Roman" w:cs="Times New Roman"/>
          <w:sz w:val="24"/>
        </w:rPr>
        <w:t xml:space="preserve"> </w:t>
      </w:r>
      <w:r w:rsidR="005C3AC4">
        <w:rPr>
          <w:rFonts w:ascii="Times New Roman" w:hAnsi="Times New Roman" w:cs="Times New Roman"/>
          <w:sz w:val="24"/>
        </w:rPr>
        <w:t>para que pudessem progredir</w:t>
      </w:r>
      <w:r w:rsidR="004B342C">
        <w:rPr>
          <w:rFonts w:ascii="Times New Roman" w:hAnsi="Times New Roman" w:cs="Times New Roman"/>
          <w:sz w:val="24"/>
        </w:rPr>
        <w:t xml:space="preserve"> nos estudos. </w:t>
      </w:r>
      <w:r w:rsidR="005C3AC4">
        <w:rPr>
          <w:rFonts w:ascii="Times New Roman" w:hAnsi="Times New Roman" w:cs="Times New Roman"/>
          <w:sz w:val="24"/>
        </w:rPr>
        <w:t>No entanto</w:t>
      </w:r>
      <w:r w:rsidR="00A25FCD">
        <w:rPr>
          <w:rFonts w:ascii="Times New Roman" w:hAnsi="Times New Roman" w:cs="Times New Roman"/>
          <w:sz w:val="24"/>
        </w:rPr>
        <w:t xml:space="preserve"> gera</w:t>
      </w:r>
      <w:r w:rsidR="005C3AC4">
        <w:rPr>
          <w:rFonts w:ascii="Times New Roman" w:hAnsi="Times New Roman" w:cs="Times New Roman"/>
          <w:sz w:val="24"/>
        </w:rPr>
        <w:t>ram</w:t>
      </w:r>
      <w:r w:rsidR="00A25FCD">
        <w:rPr>
          <w:rFonts w:ascii="Times New Roman" w:hAnsi="Times New Roman" w:cs="Times New Roman"/>
          <w:sz w:val="24"/>
        </w:rPr>
        <w:t xml:space="preserve"> um</w:t>
      </w:r>
      <w:r w:rsidR="004B342C">
        <w:rPr>
          <w:rFonts w:ascii="Times New Roman" w:hAnsi="Times New Roman" w:cs="Times New Roman"/>
          <w:sz w:val="24"/>
        </w:rPr>
        <w:t xml:space="preserve"> problem</w:t>
      </w:r>
      <w:r w:rsidR="00A25FCD">
        <w:rPr>
          <w:rFonts w:ascii="Times New Roman" w:hAnsi="Times New Roman" w:cs="Times New Roman"/>
          <w:sz w:val="24"/>
        </w:rPr>
        <w:t>a</w:t>
      </w:r>
      <w:r w:rsidR="005C3AC4">
        <w:rPr>
          <w:rFonts w:ascii="Times New Roman" w:hAnsi="Times New Roman" w:cs="Times New Roman"/>
          <w:sz w:val="24"/>
        </w:rPr>
        <w:t>,</w:t>
      </w:r>
      <w:r w:rsidR="00A25FCD">
        <w:rPr>
          <w:rFonts w:ascii="Times New Roman" w:hAnsi="Times New Roman" w:cs="Times New Roman"/>
          <w:sz w:val="24"/>
        </w:rPr>
        <w:t xml:space="preserve"> pois</w:t>
      </w:r>
      <w:r w:rsidR="004B342C">
        <w:rPr>
          <w:rFonts w:ascii="Times New Roman" w:hAnsi="Times New Roman" w:cs="Times New Roman"/>
          <w:sz w:val="24"/>
        </w:rPr>
        <w:t xml:space="preserve"> os pais d</w:t>
      </w:r>
      <w:r w:rsidR="00A25FCD">
        <w:rPr>
          <w:rFonts w:ascii="Times New Roman" w:hAnsi="Times New Roman" w:cs="Times New Roman"/>
          <w:sz w:val="24"/>
        </w:rPr>
        <w:t>os alunos d</w:t>
      </w:r>
      <w:r w:rsidR="004B342C">
        <w:rPr>
          <w:rFonts w:ascii="Times New Roman" w:hAnsi="Times New Roman" w:cs="Times New Roman"/>
          <w:sz w:val="24"/>
        </w:rPr>
        <w:t xml:space="preserve">o ensino privado defendem que os seus filhos também deveriam receber esse mesmo cheque, </w:t>
      </w:r>
      <w:r w:rsidR="00A25FCD">
        <w:rPr>
          <w:rFonts w:ascii="Times New Roman" w:hAnsi="Times New Roman" w:cs="Times New Roman"/>
          <w:sz w:val="24"/>
        </w:rPr>
        <w:t xml:space="preserve">porque </w:t>
      </w:r>
      <w:r w:rsidR="004B342C">
        <w:rPr>
          <w:rFonts w:ascii="Times New Roman" w:hAnsi="Times New Roman" w:cs="Times New Roman"/>
          <w:sz w:val="24"/>
        </w:rPr>
        <w:t>embora à partida eles não necessitem</w:t>
      </w:r>
      <w:r w:rsidR="00A25FCD">
        <w:rPr>
          <w:rFonts w:ascii="Times New Roman" w:hAnsi="Times New Roman" w:cs="Times New Roman"/>
          <w:sz w:val="24"/>
        </w:rPr>
        <w:t xml:space="preserve">, </w:t>
      </w:r>
      <w:r w:rsidR="004B342C">
        <w:rPr>
          <w:rFonts w:ascii="Times New Roman" w:hAnsi="Times New Roman" w:cs="Times New Roman"/>
          <w:sz w:val="24"/>
        </w:rPr>
        <w:t xml:space="preserve">consideram que também têm direito. </w:t>
      </w:r>
      <w:r w:rsidR="005C3AC4">
        <w:rPr>
          <w:rFonts w:ascii="Times New Roman" w:hAnsi="Times New Roman" w:cs="Times New Roman"/>
          <w:sz w:val="24"/>
        </w:rPr>
        <w:t>Todavia</w:t>
      </w:r>
      <w:r w:rsidR="004B342C">
        <w:rPr>
          <w:rFonts w:ascii="Times New Roman" w:hAnsi="Times New Roman" w:cs="Times New Roman"/>
          <w:sz w:val="24"/>
        </w:rPr>
        <w:t xml:space="preserve">, não pode ser esquecido que o dinheiro dos contribuintes é que vai possibilitar a atribuição desses mesmos cheques, </w:t>
      </w:r>
      <w:r w:rsidR="005C3AC4">
        <w:rPr>
          <w:rFonts w:ascii="Times New Roman" w:hAnsi="Times New Roman" w:cs="Times New Roman"/>
          <w:sz w:val="24"/>
        </w:rPr>
        <w:t>e</w:t>
      </w:r>
      <w:r w:rsidR="004B342C">
        <w:rPr>
          <w:rFonts w:ascii="Times New Roman" w:hAnsi="Times New Roman" w:cs="Times New Roman"/>
          <w:sz w:val="24"/>
        </w:rPr>
        <w:t xml:space="preserve"> muitos consideram que o dinheiro público está a ser mal </w:t>
      </w:r>
      <w:proofErr w:type="spellStart"/>
      <w:r w:rsidR="004B342C">
        <w:rPr>
          <w:rFonts w:ascii="Times New Roman" w:hAnsi="Times New Roman" w:cs="Times New Roman"/>
          <w:sz w:val="24"/>
        </w:rPr>
        <w:t>direcionado</w:t>
      </w:r>
      <w:proofErr w:type="spellEnd"/>
      <w:r w:rsidR="004B342C">
        <w:rPr>
          <w:rFonts w:ascii="Times New Roman" w:hAnsi="Times New Roman" w:cs="Times New Roman"/>
          <w:sz w:val="24"/>
        </w:rPr>
        <w:t xml:space="preserve"> em termos da educação </w:t>
      </w:r>
      <w:r w:rsidR="005C3AC4">
        <w:rPr>
          <w:rFonts w:ascii="Times New Roman" w:hAnsi="Times New Roman" w:cs="Times New Roman"/>
          <w:sz w:val="24"/>
        </w:rPr>
        <w:t>pois a</w:t>
      </w:r>
      <w:r w:rsidR="004B342C">
        <w:rPr>
          <w:rFonts w:ascii="Times New Roman" w:hAnsi="Times New Roman" w:cs="Times New Roman"/>
          <w:sz w:val="24"/>
        </w:rPr>
        <w:t xml:space="preserve"> sua finalidad</w:t>
      </w:r>
      <w:r w:rsidR="005C3AC4">
        <w:rPr>
          <w:rFonts w:ascii="Times New Roman" w:hAnsi="Times New Roman" w:cs="Times New Roman"/>
          <w:sz w:val="24"/>
        </w:rPr>
        <w:t>e</w:t>
      </w:r>
      <w:r w:rsidR="004B342C">
        <w:rPr>
          <w:rFonts w:ascii="Times New Roman" w:hAnsi="Times New Roman" w:cs="Times New Roman"/>
          <w:sz w:val="24"/>
        </w:rPr>
        <w:t xml:space="preserve"> não </w:t>
      </w:r>
      <w:r w:rsidR="005C3AC4">
        <w:rPr>
          <w:rFonts w:ascii="Times New Roman" w:hAnsi="Times New Roman" w:cs="Times New Roman"/>
          <w:sz w:val="24"/>
        </w:rPr>
        <w:t xml:space="preserve">é apenas é </w:t>
      </w:r>
      <w:r w:rsidR="004B342C">
        <w:rPr>
          <w:rFonts w:ascii="Times New Roman" w:hAnsi="Times New Roman" w:cs="Times New Roman"/>
          <w:sz w:val="24"/>
        </w:rPr>
        <w:t>soment</w:t>
      </w:r>
      <w:r w:rsidR="005C3AC4">
        <w:rPr>
          <w:rFonts w:ascii="Times New Roman" w:hAnsi="Times New Roman" w:cs="Times New Roman"/>
          <w:sz w:val="24"/>
        </w:rPr>
        <w:t>e</w:t>
      </w:r>
      <w:r w:rsidR="004B342C">
        <w:rPr>
          <w:rFonts w:ascii="Times New Roman" w:hAnsi="Times New Roman" w:cs="Times New Roman"/>
          <w:sz w:val="24"/>
        </w:rPr>
        <w:t xml:space="preserve"> o</w:t>
      </w:r>
      <w:r w:rsidR="005C3AC4">
        <w:rPr>
          <w:rFonts w:ascii="Times New Roman" w:hAnsi="Times New Roman" w:cs="Times New Roman"/>
          <w:sz w:val="24"/>
        </w:rPr>
        <w:t xml:space="preserve"> ensino público mas também </w:t>
      </w:r>
      <w:r w:rsidR="004B342C">
        <w:rPr>
          <w:rFonts w:ascii="Times New Roman" w:hAnsi="Times New Roman" w:cs="Times New Roman"/>
          <w:sz w:val="24"/>
        </w:rPr>
        <w:t>o ensino privado.</w:t>
      </w:r>
    </w:p>
    <w:p w:rsidR="00F66B0D" w:rsidRDefault="004B342C" w:rsidP="00A25FCD">
      <w:pPr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Concluo</w:t>
      </w:r>
      <w:r w:rsidR="00A25FCD">
        <w:rPr>
          <w:rFonts w:ascii="Times New Roman" w:hAnsi="Times New Roman" w:cs="Times New Roman"/>
          <w:sz w:val="24"/>
        </w:rPr>
        <w:t xml:space="preserve"> </w:t>
      </w:r>
      <w:r w:rsidR="00F66B0D">
        <w:rPr>
          <w:rFonts w:ascii="Times New Roman" w:hAnsi="Times New Roman" w:cs="Times New Roman"/>
          <w:sz w:val="24"/>
        </w:rPr>
        <w:t xml:space="preserve">que ainda há várias medidas e </w:t>
      </w:r>
      <w:proofErr w:type="spellStart"/>
      <w:r w:rsidR="00F66B0D">
        <w:rPr>
          <w:rFonts w:ascii="Times New Roman" w:hAnsi="Times New Roman" w:cs="Times New Roman"/>
          <w:sz w:val="24"/>
        </w:rPr>
        <w:t>ações</w:t>
      </w:r>
      <w:proofErr w:type="spellEnd"/>
      <w:r w:rsidR="00F66B0D">
        <w:rPr>
          <w:rFonts w:ascii="Times New Roman" w:hAnsi="Times New Roman" w:cs="Times New Roman"/>
          <w:sz w:val="24"/>
        </w:rPr>
        <w:t xml:space="preserve"> a fazer em</w:t>
      </w:r>
      <w:r w:rsidR="00A25FCD">
        <w:rPr>
          <w:rFonts w:ascii="Times New Roman" w:hAnsi="Times New Roman" w:cs="Times New Roman"/>
          <w:sz w:val="24"/>
        </w:rPr>
        <w:t xml:space="preserve"> prol do melhoramento do ensino, pois apesar </w:t>
      </w:r>
      <w:r w:rsidR="00F66B0D">
        <w:rPr>
          <w:rFonts w:ascii="Times New Roman" w:hAnsi="Times New Roman" w:cs="Times New Roman"/>
          <w:sz w:val="24"/>
        </w:rPr>
        <w:t>de ser um</w:t>
      </w:r>
      <w:r w:rsidR="00A25FCD">
        <w:rPr>
          <w:rFonts w:ascii="Times New Roman" w:hAnsi="Times New Roman" w:cs="Times New Roman"/>
          <w:sz w:val="24"/>
        </w:rPr>
        <w:t>a</w:t>
      </w:r>
      <w:r w:rsidR="00F66B0D">
        <w:rPr>
          <w:rFonts w:ascii="Times New Roman" w:hAnsi="Times New Roman" w:cs="Times New Roman"/>
          <w:sz w:val="24"/>
        </w:rPr>
        <w:t xml:space="preserve"> função do Estado </w:t>
      </w:r>
      <w:r w:rsidR="00A25FCD">
        <w:rPr>
          <w:rFonts w:ascii="Times New Roman" w:hAnsi="Times New Roman" w:cs="Times New Roman"/>
          <w:sz w:val="24"/>
        </w:rPr>
        <w:t>cabe também</w:t>
      </w:r>
      <w:r w:rsidR="00F66B0D">
        <w:rPr>
          <w:rFonts w:ascii="Times New Roman" w:hAnsi="Times New Roman" w:cs="Times New Roman"/>
          <w:sz w:val="24"/>
        </w:rPr>
        <w:t xml:space="preserve"> aos contribuintes, aos pais e às instituições </w:t>
      </w:r>
      <w:r w:rsidR="00A25FCD">
        <w:rPr>
          <w:rFonts w:ascii="Times New Roman" w:hAnsi="Times New Roman" w:cs="Times New Roman"/>
          <w:sz w:val="24"/>
        </w:rPr>
        <w:t>cooperarem</w:t>
      </w:r>
      <w:r w:rsidR="00F66B0D">
        <w:rPr>
          <w:rFonts w:ascii="Times New Roman" w:hAnsi="Times New Roman" w:cs="Times New Roman"/>
          <w:sz w:val="24"/>
        </w:rPr>
        <w:t xml:space="preserve"> para</w:t>
      </w:r>
      <w:r w:rsidR="00A25FCD">
        <w:rPr>
          <w:rFonts w:ascii="Times New Roman" w:hAnsi="Times New Roman" w:cs="Times New Roman"/>
          <w:sz w:val="24"/>
        </w:rPr>
        <w:t xml:space="preserve"> que haja</w:t>
      </w:r>
      <w:r w:rsidR="00F66B0D">
        <w:rPr>
          <w:rFonts w:ascii="Times New Roman" w:hAnsi="Times New Roman" w:cs="Times New Roman"/>
          <w:sz w:val="24"/>
        </w:rPr>
        <w:t xml:space="preserve"> um melhor aproveitamento do que o ensi</w:t>
      </w:r>
      <w:r w:rsidR="00A25FCD">
        <w:rPr>
          <w:rFonts w:ascii="Times New Roman" w:hAnsi="Times New Roman" w:cs="Times New Roman"/>
          <w:sz w:val="24"/>
        </w:rPr>
        <w:t>no tem para oferecer aos jovens na</w:t>
      </w:r>
      <w:r w:rsidR="00F66B0D">
        <w:rPr>
          <w:rFonts w:ascii="Times New Roman" w:hAnsi="Times New Roman" w:cs="Times New Roman"/>
          <w:sz w:val="24"/>
        </w:rPr>
        <w:t xml:space="preserve"> preparação para a vida futura, quer </w:t>
      </w:r>
      <w:r w:rsidR="00A25FCD">
        <w:rPr>
          <w:rFonts w:ascii="Times New Roman" w:hAnsi="Times New Roman" w:cs="Times New Roman"/>
          <w:sz w:val="24"/>
        </w:rPr>
        <w:t xml:space="preserve">a nível </w:t>
      </w:r>
      <w:r w:rsidR="00F66B0D">
        <w:rPr>
          <w:rFonts w:ascii="Times New Roman" w:hAnsi="Times New Roman" w:cs="Times New Roman"/>
          <w:sz w:val="24"/>
        </w:rPr>
        <w:t xml:space="preserve">pessoal quer </w:t>
      </w:r>
      <w:r w:rsidR="00A25FCD">
        <w:rPr>
          <w:rFonts w:ascii="Times New Roman" w:hAnsi="Times New Roman" w:cs="Times New Roman"/>
          <w:sz w:val="24"/>
        </w:rPr>
        <w:t xml:space="preserve">a nível </w:t>
      </w:r>
      <w:r w:rsidR="00F66B0D">
        <w:rPr>
          <w:rFonts w:ascii="Times New Roman" w:hAnsi="Times New Roman" w:cs="Times New Roman"/>
          <w:sz w:val="24"/>
        </w:rPr>
        <w:t>profissional.</w:t>
      </w:r>
    </w:p>
    <w:sectPr w:rsidR="00F66B0D" w:rsidSect="000B56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06860"/>
    <w:multiLevelType w:val="hybridMultilevel"/>
    <w:tmpl w:val="D1F407D6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034E8B"/>
    <w:multiLevelType w:val="hybridMultilevel"/>
    <w:tmpl w:val="8D42A99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8F1C10"/>
    <w:multiLevelType w:val="hybridMultilevel"/>
    <w:tmpl w:val="2B2A790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8F2EDD"/>
    <w:multiLevelType w:val="hybridMultilevel"/>
    <w:tmpl w:val="4EC422E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5350B3"/>
    <w:multiLevelType w:val="hybridMultilevel"/>
    <w:tmpl w:val="CC0A46EA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CBC23FD"/>
    <w:multiLevelType w:val="hybridMultilevel"/>
    <w:tmpl w:val="E47E771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BE580C"/>
    <w:multiLevelType w:val="hybridMultilevel"/>
    <w:tmpl w:val="FDE8331E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B2F9B"/>
    <w:rsid w:val="00072C9B"/>
    <w:rsid w:val="000A10DA"/>
    <w:rsid w:val="000B5601"/>
    <w:rsid w:val="001B1F47"/>
    <w:rsid w:val="001D72A6"/>
    <w:rsid w:val="002A6AE6"/>
    <w:rsid w:val="003268EB"/>
    <w:rsid w:val="003663F8"/>
    <w:rsid w:val="0043358D"/>
    <w:rsid w:val="004A5F49"/>
    <w:rsid w:val="004B342C"/>
    <w:rsid w:val="005B2F9B"/>
    <w:rsid w:val="005C3AC4"/>
    <w:rsid w:val="005F3DA3"/>
    <w:rsid w:val="006076D0"/>
    <w:rsid w:val="00674876"/>
    <w:rsid w:val="006D6279"/>
    <w:rsid w:val="00740B58"/>
    <w:rsid w:val="007C00E8"/>
    <w:rsid w:val="008023C8"/>
    <w:rsid w:val="0083433B"/>
    <w:rsid w:val="008838B7"/>
    <w:rsid w:val="00887C44"/>
    <w:rsid w:val="00972980"/>
    <w:rsid w:val="009A3C68"/>
    <w:rsid w:val="00A25FCD"/>
    <w:rsid w:val="00A71DDB"/>
    <w:rsid w:val="00A75778"/>
    <w:rsid w:val="00B04856"/>
    <w:rsid w:val="00B21594"/>
    <w:rsid w:val="00BD6184"/>
    <w:rsid w:val="00C4337A"/>
    <w:rsid w:val="00C64A29"/>
    <w:rsid w:val="00CA7D98"/>
    <w:rsid w:val="00CB1259"/>
    <w:rsid w:val="00CC33A3"/>
    <w:rsid w:val="00D15387"/>
    <w:rsid w:val="00D30C30"/>
    <w:rsid w:val="00D64433"/>
    <w:rsid w:val="00E23C72"/>
    <w:rsid w:val="00E31840"/>
    <w:rsid w:val="00E4482E"/>
    <w:rsid w:val="00E528A0"/>
    <w:rsid w:val="00F34829"/>
    <w:rsid w:val="00F66B0D"/>
    <w:rsid w:val="00FD02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601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5B2F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5B2F9B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F34829"/>
    <w:pPr>
      <w:ind w:left="720"/>
      <w:contextualSpacing/>
    </w:pPr>
  </w:style>
  <w:style w:type="character" w:styleId="Hiperligao">
    <w:name w:val="Hyperlink"/>
    <w:basedOn w:val="Tipodeletrapredefinidodopargrafo"/>
    <w:uiPriority w:val="99"/>
    <w:unhideWhenUsed/>
    <w:rsid w:val="00E318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n.wikipedia.org/wiki/Willis_C._Hawle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444</TotalTime>
  <Pages>6</Pages>
  <Words>1837</Words>
  <Characters>9925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Win10</cp:lastModifiedBy>
  <cp:revision>7</cp:revision>
  <dcterms:created xsi:type="dcterms:W3CDTF">2017-05-19T13:53:00Z</dcterms:created>
  <dcterms:modified xsi:type="dcterms:W3CDTF">2017-05-30T21:44:00Z</dcterms:modified>
</cp:coreProperties>
</file>